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Kimball House Constitution</w:t>
      </w:r>
      <w:r w:rsidDel="00000000" w:rsidR="00000000" w:rsidRPr="00000000">
        <w:rPr>
          <w:rtl w:val="0"/>
        </w:rPr>
      </w:r>
    </w:p>
    <w:p w:rsidR="00000000" w:rsidDel="00000000" w:rsidP="00000000" w:rsidRDefault="00000000" w:rsidRPr="00000000" w14:paraId="00000002">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Preamble</w:t>
      </w:r>
      <w:r w:rsidDel="00000000" w:rsidR="00000000" w:rsidRPr="00000000">
        <w:rPr>
          <w:rtl w:val="0"/>
        </w:rPr>
      </w:r>
    </w:p>
    <w:p w:rsidR="00000000" w:rsidDel="00000000" w:rsidP="00000000" w:rsidRDefault="00000000" w:rsidRPr="00000000" w14:paraId="0000000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the members of Kimball House, do establish and adopt this constitution in order to form an efficient House, ensure equal representation of each resident, and secure an environment that stimulates intellectual, social, recreational integration and interaction. In order to make ours a more efficient organization, this constitution will guide our actions and activities toward our best mutual interests. </w:t>
      </w:r>
    </w:p>
    <w:p w:rsidR="00000000" w:rsidDel="00000000" w:rsidP="00000000" w:rsidRDefault="00000000" w:rsidRPr="00000000" w14:paraId="0000000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I - Name and Affiliation</w:t>
      </w:r>
      <w:r w:rsidDel="00000000" w:rsidR="00000000" w:rsidRPr="00000000">
        <w:rPr>
          <w:rtl w:val="0"/>
        </w:rPr>
      </w:r>
    </w:p>
    <w:p w:rsidR="00000000" w:rsidDel="00000000" w:rsidP="00000000" w:rsidRDefault="00000000" w:rsidRPr="00000000" w14:paraId="0000000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the organization shall be Kimball House, hereafter referred to as the House. The House shall be affiliated with Friley Hall Senate, 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 </w:t>
      </w:r>
    </w:p>
    <w:p w:rsidR="00000000" w:rsidDel="00000000" w:rsidP="00000000" w:rsidRDefault="00000000" w:rsidRPr="00000000" w14:paraId="0000000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II - Purpose</w:t>
      </w: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A:</w:t>
      </w:r>
      <w:r w:rsidDel="00000000" w:rsidR="00000000" w:rsidRPr="00000000">
        <w:rPr>
          <w:rFonts w:ascii="Times New Roman" w:cs="Times New Roman" w:eastAsia="Times New Roman" w:hAnsi="Times New Roman"/>
          <w:sz w:val="24"/>
          <w:szCs w:val="24"/>
          <w:rtl w:val="0"/>
        </w:rPr>
        <w:t xml:space="preserve"> It is the purpose of the House and constitution to create an atmosphere of fellowship among the members as well as to help improve the scholarly, social, cultural awareness, and personal development of each House member and the House as a unit. The House will provide the members with a positive living environment and studying environment that promotes and recognizes the need of all its members </w:t>
      </w:r>
    </w:p>
    <w:p w:rsidR="00000000" w:rsidDel="00000000" w:rsidP="00000000" w:rsidRDefault="00000000" w:rsidRPr="00000000" w14:paraId="0000000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B:</w:t>
      </w:r>
      <w:r w:rsidDel="00000000" w:rsidR="00000000" w:rsidRPr="00000000">
        <w:rPr>
          <w:rFonts w:ascii="Times New Roman" w:cs="Times New Roman" w:eastAsia="Times New Roman" w:hAnsi="Times New Roman"/>
          <w:sz w:val="24"/>
          <w:szCs w:val="24"/>
          <w:rtl w:val="0"/>
        </w:rPr>
        <w:t xml:space="preserve"> Kimball House abides by and supports Iowa State University policies, State and Federal Laws and follows local ordinances and regulations.</w:t>
      </w:r>
    </w:p>
    <w:p w:rsidR="00000000" w:rsidDel="00000000" w:rsidP="00000000" w:rsidRDefault="00000000" w:rsidRPr="00000000" w14:paraId="0000000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III - Membership</w:t>
      </w:r>
      <w:r w:rsidDel="00000000" w:rsidR="00000000" w:rsidRPr="00000000">
        <w:rPr>
          <w:rtl w:val="0"/>
        </w:rPr>
      </w:r>
    </w:p>
    <w:p w:rsidR="00000000" w:rsidDel="00000000" w:rsidP="00000000" w:rsidRDefault="00000000" w:rsidRPr="00000000" w14:paraId="0000000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members: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 Both the House and Iowa State University does not discriminate on the basis of race, ethnicity, sex, pregnancy, color, religion, national origin, physical or mental disability, age, marital status, sexual orientation, gender identity, genetic information, or status as a U.S. Veteran.</w:t>
      </w:r>
    </w:p>
    <w:p w:rsidR="00000000" w:rsidDel="00000000" w:rsidP="00000000" w:rsidRDefault="00000000" w:rsidRPr="00000000" w14:paraId="0000000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Heading2"/>
        <w:spacing w:line="276"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IV - Advisors</w:t>
      </w:r>
      <w:r w:rsidDel="00000000" w:rsidR="00000000" w:rsidRPr="00000000">
        <w:rPr>
          <w:rtl w:val="0"/>
        </w:rPr>
      </w:r>
    </w:p>
    <w:p w:rsidR="00000000" w:rsidDel="00000000" w:rsidP="00000000" w:rsidRDefault="00000000" w:rsidRPr="00000000" w14:paraId="0000001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advisors of the House consist of both the Community Advisor (CA) who lives in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rsidR="00000000" w:rsidDel="00000000" w:rsidP="00000000" w:rsidRDefault="00000000" w:rsidRPr="00000000" w14:paraId="0000001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V - Legislative Body</w:t>
      </w:r>
      <w:r w:rsidDel="00000000" w:rsidR="00000000" w:rsidRPr="00000000">
        <w:rPr>
          <w:rtl w:val="0"/>
        </w:rPr>
      </w:r>
    </w:p>
    <w:p w:rsidR="00000000" w:rsidDel="00000000" w:rsidP="00000000" w:rsidRDefault="00000000" w:rsidRPr="00000000" w14:paraId="0000001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A: Members</w:t>
        <w:br w:type="textWrapping"/>
      </w:r>
      <w:r w:rsidDel="00000000" w:rsidR="00000000" w:rsidRPr="00000000">
        <w:rPr>
          <w:rFonts w:ascii="Times New Roman" w:cs="Times New Roman" w:eastAsia="Times New Roman" w:hAnsi="Times New Roman"/>
          <w:sz w:val="24"/>
          <w:szCs w:val="24"/>
          <w:rtl w:val="0"/>
        </w:rPr>
        <w:t xml:space="preserve">The Legislative Body will be composed of all House members. All members attending an official House meeting have the right to vote. </w:t>
      </w:r>
    </w:p>
    <w:p w:rsidR="00000000" w:rsidDel="00000000" w:rsidP="00000000" w:rsidRDefault="00000000" w:rsidRPr="00000000" w14:paraId="0000001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B: Procedures</w:t>
      </w:r>
      <w:r w:rsidDel="00000000" w:rsidR="00000000" w:rsidRPr="00000000">
        <w:rPr>
          <w:rtl w:val="0"/>
        </w:rPr>
      </w:r>
    </w:p>
    <w:p w:rsidR="00000000" w:rsidDel="00000000" w:rsidP="00000000" w:rsidRDefault="00000000" w:rsidRPr="00000000" w14:paraId="0000001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House will provide opportunities during regularly scheduled House meetings for new legislation to be brought forward by any member of the House. Legislation may also be submitted to a member of the House Cabinet prior to a House Meeting. </w:t>
      </w:r>
    </w:p>
    <w:p w:rsidR="00000000" w:rsidDel="00000000" w:rsidP="00000000" w:rsidRDefault="00000000" w:rsidRPr="00000000" w14:paraId="0000001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C: House Meetings</w:t>
      </w:r>
      <w:r w:rsidDel="00000000" w:rsidR="00000000" w:rsidRPr="00000000">
        <w:rPr>
          <w:rtl w:val="0"/>
        </w:rPr>
      </w:r>
    </w:p>
    <w:p w:rsidR="00000000" w:rsidDel="00000000" w:rsidP="00000000" w:rsidRDefault="00000000" w:rsidRPr="00000000" w14:paraId="0000001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Regularly scheduled meetings will be held at a time and place determined by a majority vote of the Cabinet members.  Notice of all meetings will be posted at least twenty-four (24) hours in advance of the meeting. During House meetings, if a member(s) are disrupting others, he/she/they may be asked to leave by the president, vice president, or advisor. Disruptive behavior includes but is not limited to interrupting others, having side conversations, or being disrespectful to another member attending the meeting. </w:t>
      </w:r>
    </w:p>
    <w:p w:rsidR="00000000" w:rsidDel="00000000" w:rsidP="00000000" w:rsidRDefault="00000000" w:rsidRPr="00000000" w14:paraId="0000001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D: Voting</w:t>
      </w:r>
      <w:r w:rsidDel="00000000" w:rsidR="00000000" w:rsidRPr="00000000">
        <w:rPr>
          <w:rtl w:val="0"/>
        </w:rPr>
      </w:r>
    </w:p>
    <w:p w:rsidR="00000000" w:rsidDel="00000000" w:rsidP="00000000" w:rsidRDefault="00000000" w:rsidRPr="00000000" w14:paraId="0000001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House policies and election procedures must have a 50% House participation to be considered valid. During the House meetings, voting will be based on a majority poll. When the issue is brought to question, the voting members will raise their hands for, against, or abstaining from the vote. Non-student members, the CA-Advisor, and the HD Advisor cannot vote.</w:t>
      </w:r>
    </w:p>
    <w:p w:rsidR="00000000" w:rsidDel="00000000" w:rsidP="00000000" w:rsidRDefault="00000000" w:rsidRPr="00000000" w14:paraId="0000001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Style w:val="Heading2"/>
        <w:spacing w:line="276"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VI - House Cabinet</w:t>
      </w:r>
      <w:r w:rsidDel="00000000" w:rsidR="00000000" w:rsidRPr="00000000">
        <w:rPr>
          <w:rtl w:val="0"/>
        </w:rPr>
      </w:r>
    </w:p>
    <w:p w:rsidR="00000000" w:rsidDel="00000000" w:rsidP="00000000" w:rsidRDefault="00000000" w:rsidRPr="00000000" w14:paraId="0000002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A: Positions</w:t>
        <w:br w:type="textWrapping"/>
      </w:r>
      <w:r w:rsidDel="00000000" w:rsidR="00000000" w:rsidRPr="00000000">
        <w:rPr>
          <w:rFonts w:ascii="Times New Roman" w:cs="Times New Roman" w:eastAsia="Times New Roman" w:hAnsi="Times New Roman"/>
          <w:sz w:val="24"/>
          <w:szCs w:val="24"/>
          <w:rtl w:val="0"/>
        </w:rPr>
        <w:t xml:space="preserve">The House Cabinet will be composed with a President and Treasurer, at minimum. The House Cabinet is fully composed of the following offices: President, Vice President, Treasurer, Secretary, two Social Chairpersons, Sustainability Chairperson, and Intramural Chairperson. Other positions determined necessary may be created by a majority vote of the Legislative Body. All Cabinet positions are elected positions and are subject to removal procedures as detailed below. All members of the House Cabinet, excluding the President, shall be voting members of the House. All members of the House Cabinet, including the President, shall be voting members of the House Cabinet Meetings. The Community Advisor is a non-official member of the Cabinet and possesses no voting rights. Kimball agrees to annually complete President’s Training, Treasurer’s Training, and Advisor Training (if required).</w:t>
      </w:r>
    </w:p>
    <w:p w:rsidR="00000000" w:rsidDel="00000000" w:rsidP="00000000" w:rsidRDefault="00000000" w:rsidRPr="00000000" w14:paraId="0000002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B: Duties</w:t>
      </w:r>
      <w:r w:rsidDel="00000000" w:rsidR="00000000" w:rsidRPr="00000000">
        <w:rPr>
          <w:rtl w:val="0"/>
        </w:rPr>
      </w:r>
    </w:p>
    <w:p w:rsidR="00000000" w:rsidDel="00000000" w:rsidP="00000000" w:rsidRDefault="00000000" w:rsidRPr="00000000" w14:paraId="00000025">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Cabinet will consist of all elected Officers and the Community Advisor. </w:t>
      </w:r>
    </w:p>
    <w:p w:rsidR="00000000" w:rsidDel="00000000" w:rsidP="00000000" w:rsidRDefault="00000000" w:rsidRPr="00000000" w14:paraId="00000026">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Cabinet will serve as the official representatives of The House in any situation which pertains to The House.</w:t>
      </w:r>
    </w:p>
    <w:p w:rsidR="00000000" w:rsidDel="00000000" w:rsidP="00000000" w:rsidRDefault="00000000" w:rsidRPr="00000000" w14:paraId="00000027">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Cabinet will collectively discuss and execute any House business.</w:t>
      </w:r>
    </w:p>
    <w:p w:rsidR="00000000" w:rsidDel="00000000" w:rsidP="00000000" w:rsidRDefault="00000000" w:rsidRPr="00000000" w14:paraId="00000028">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Cabinet shall meet within 24 hours as needed prior to regular House meetings. </w:t>
      </w:r>
    </w:p>
    <w:p w:rsidR="00000000" w:rsidDel="00000000" w:rsidP="00000000" w:rsidRDefault="00000000" w:rsidRPr="00000000" w14:paraId="00000029">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Cabinet will design and supervise any programs desired by The House. Programs should effectively serve the needs and desires of The House.</w:t>
      </w:r>
    </w:p>
    <w:p w:rsidR="00000000" w:rsidDel="00000000" w:rsidP="00000000" w:rsidRDefault="00000000" w:rsidRPr="00000000" w14:paraId="0000002A">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Cabinet members are expected to regularly attend House meetings. If The Cabinet feels it is necessary, an officer may be removed by a ⅔ vote of the Parliamentary Body.</w:t>
      </w:r>
    </w:p>
    <w:p w:rsidR="00000000" w:rsidDel="00000000" w:rsidP="00000000" w:rsidRDefault="00000000" w:rsidRPr="00000000" w14:paraId="0000002B">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available, special parking permits will be assigned in the following order to Cabinet members: President, Vice President, Treasurer, Secretary, Sustainability Chairperson, Social Chairpersons, and Intramural Chairperson, followed by any other created Cabinet position by chronological order of creation. House members with vehicles will be eligible to draw from the remaining permits.</w:t>
      </w:r>
    </w:p>
    <w:p w:rsidR="00000000" w:rsidDel="00000000" w:rsidP="00000000" w:rsidRDefault="00000000" w:rsidRPr="00000000" w14:paraId="0000002C">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C: Eligibility</w:t>
        <w:br w:type="textWrapping"/>
      </w:r>
      <w:r w:rsidDel="00000000" w:rsidR="00000000" w:rsidRPr="00000000">
        <w:rPr>
          <w:rFonts w:ascii="Times New Roman" w:cs="Times New Roman" w:eastAsia="Times New Roman" w:hAnsi="Times New Roman"/>
          <w:sz w:val="24"/>
          <w:szCs w:val="24"/>
          <w:rtl w:val="0"/>
        </w:rPr>
        <w:t xml:space="preserve">The Cabinet Members of the House must meet the following requirements:</w:t>
      </w:r>
    </w:p>
    <w:p w:rsidR="00000000" w:rsidDel="00000000" w:rsidP="00000000" w:rsidRDefault="00000000" w:rsidRPr="00000000" w14:paraId="0000002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rsidR="00000000" w:rsidDel="00000000" w:rsidP="00000000" w:rsidRDefault="00000000" w:rsidRPr="00000000" w14:paraId="0000002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000000" w:rsidDel="00000000" w:rsidP="00000000" w:rsidRDefault="00000000" w:rsidRPr="00000000" w14:paraId="0000003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Be ineligible to hold an office should the student fail to maintain the requirements as prescribed in (a) and (b)."</w:t>
      </w:r>
    </w:p>
    <w:p w:rsidR="00000000" w:rsidDel="00000000" w:rsidP="00000000" w:rsidRDefault="00000000" w:rsidRPr="00000000" w14:paraId="0000003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D: Terms of Office</w:t>
      </w:r>
      <w:r w:rsidDel="00000000" w:rsidR="00000000" w:rsidRPr="00000000">
        <w:rPr>
          <w:rtl w:val="0"/>
        </w:rPr>
      </w:r>
    </w:p>
    <w:p w:rsidR="00000000" w:rsidDel="00000000" w:rsidP="00000000" w:rsidRDefault="00000000" w:rsidRPr="00000000" w14:paraId="0000003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Presidency, Vice President, and Treasurer, the election is held at the end of the spring semester. If no candidates are available the vote will be held in the fall semester. </w:t>
      </w:r>
    </w:p>
    <w:p w:rsidR="00000000" w:rsidDel="00000000" w:rsidP="00000000" w:rsidRDefault="00000000" w:rsidRPr="00000000" w14:paraId="0000003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other Cabinet Positions are elected in the first three weeks of the Fall semester. The terms of office begin the first day of the fall semester (or election date) to the last day of the spring semester.</w:t>
      </w:r>
    </w:p>
    <w:p w:rsidR="00000000" w:rsidDel="00000000" w:rsidP="00000000" w:rsidRDefault="00000000" w:rsidRPr="00000000" w14:paraId="0000003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E: Offices and Responsibilities</w:t>
        <w:br w:type="textWrapping"/>
        <w:t xml:space="preserve">President</w:t>
      </w:r>
      <w:r w:rsidDel="00000000" w:rsidR="00000000" w:rsidRPr="00000000">
        <w:rPr>
          <w:rtl w:val="0"/>
        </w:rPr>
      </w:r>
    </w:p>
    <w:p w:rsidR="00000000" w:rsidDel="00000000" w:rsidP="00000000" w:rsidRDefault="00000000" w:rsidRPr="00000000" w14:paraId="00000037">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Presides over the Cabinet and Cabinet Meetings. </w:t>
      </w:r>
    </w:p>
    <w:p w:rsidR="00000000" w:rsidDel="00000000" w:rsidP="00000000" w:rsidRDefault="00000000" w:rsidRPr="00000000" w14:paraId="00000038">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Presides over the House and House Meetings. </w:t>
      </w:r>
    </w:p>
    <w:p w:rsidR="00000000" w:rsidDel="00000000" w:rsidP="00000000" w:rsidRDefault="00000000" w:rsidRPr="00000000" w14:paraId="00000039">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attend House Presidents' meetings, as determined by the Hall Director or Hall Council. If The President cannot attend it is their responsibility to find a suitable replacement</w:t>
      </w:r>
    </w:p>
    <w:p w:rsidR="00000000" w:rsidDel="00000000" w:rsidP="00000000" w:rsidRDefault="00000000" w:rsidRPr="00000000" w14:paraId="0000003A">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weekly with a Community Advisor. </w:t>
      </w:r>
    </w:p>
    <w:p w:rsidR="00000000" w:rsidDel="00000000" w:rsidP="00000000" w:rsidRDefault="00000000" w:rsidRPr="00000000" w14:paraId="0000003B">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House constitution and by-laws. </w:t>
      </w:r>
    </w:p>
    <w:p w:rsidR="00000000" w:rsidDel="00000000" w:rsidP="00000000" w:rsidRDefault="00000000" w:rsidRPr="00000000" w14:paraId="0000003C">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Votes only to serve as tie-breaking votes in House proceedings.</w:t>
      </w:r>
    </w:p>
    <w:p w:rsidR="00000000" w:rsidDel="00000000" w:rsidP="00000000" w:rsidRDefault="00000000" w:rsidRPr="00000000" w14:paraId="0000003D">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call House meetings and post notification of House meetings twenty-four hours in advance of meetings.</w:t>
      </w:r>
    </w:p>
    <w:p w:rsidR="00000000" w:rsidDel="00000000" w:rsidP="00000000" w:rsidRDefault="00000000" w:rsidRPr="00000000" w14:paraId="0000003E">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be responsible for knowing all university and Department of Residence policies and procedures for House functions. </w:t>
      </w:r>
    </w:p>
    <w:p w:rsidR="00000000" w:rsidDel="00000000" w:rsidP="00000000" w:rsidRDefault="00000000" w:rsidRPr="00000000" w14:paraId="0000003F">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responsible for knowing and presiding over House elections processes including ballot counting.</w:t>
      </w:r>
    </w:p>
    <w:p w:rsidR="00000000" w:rsidDel="00000000" w:rsidP="00000000" w:rsidRDefault="00000000" w:rsidRPr="00000000" w14:paraId="0000004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Vice President</w:t>
      </w:r>
      <w:r w:rsidDel="00000000" w:rsidR="00000000" w:rsidRPr="00000000">
        <w:rPr>
          <w:rtl w:val="0"/>
        </w:rPr>
      </w:r>
    </w:p>
    <w:p w:rsidR="00000000" w:rsidDel="00000000" w:rsidP="00000000" w:rsidRDefault="00000000" w:rsidRPr="00000000" w14:paraId="00000042">
      <w:pPr>
        <w:numPr>
          <w:ilvl w:val="0"/>
          <w:numId w:val="17"/>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Presides over the Cabinet Meetings and House Meetings in the absence of the President. </w:t>
      </w:r>
    </w:p>
    <w:p w:rsidR="00000000" w:rsidDel="00000000" w:rsidP="00000000" w:rsidRDefault="00000000" w:rsidRPr="00000000" w14:paraId="00000043">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President vacates his/her position, the Vice-President assumes their responsibilities for the remainder of the term. </w:t>
      </w:r>
    </w:p>
    <w:p w:rsidR="00000000" w:rsidDel="00000000" w:rsidP="00000000" w:rsidRDefault="00000000" w:rsidRPr="00000000" w14:paraId="00000044">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care of floor mail and post important flyers.</w:t>
      </w:r>
    </w:p>
    <w:p w:rsidR="00000000" w:rsidDel="00000000" w:rsidP="00000000" w:rsidRDefault="00000000" w:rsidRPr="00000000" w14:paraId="00000045">
      <w:pPr>
        <w:numPr>
          <w:ilvl w:val="0"/>
          <w:numId w:val="17"/>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Picks up House mail and reports on their contents at House meeting </w:t>
      </w:r>
    </w:p>
    <w:p w:rsidR="00000000" w:rsidDel="00000000" w:rsidP="00000000" w:rsidRDefault="00000000" w:rsidRPr="00000000" w14:paraId="00000046">
      <w:pPr>
        <w:numPr>
          <w:ilvl w:val="0"/>
          <w:numId w:val="17"/>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Oversees House committee structure. </w:t>
      </w:r>
    </w:p>
    <w:p w:rsidR="00000000" w:rsidDel="00000000" w:rsidP="00000000" w:rsidRDefault="00000000" w:rsidRPr="00000000" w14:paraId="00000047">
      <w:pPr>
        <w:numPr>
          <w:ilvl w:val="0"/>
          <w:numId w:val="17"/>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Meets from time to time with House committee chairs. </w:t>
      </w:r>
    </w:p>
    <w:p w:rsidR="00000000" w:rsidDel="00000000" w:rsidP="00000000" w:rsidRDefault="00000000" w:rsidRPr="00000000" w14:paraId="00000048">
      <w:pPr>
        <w:numPr>
          <w:ilvl w:val="0"/>
          <w:numId w:val="17"/>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Announces campus activities at House meetings (educational programs, leadership and involvement opportunities, etc.). </w:t>
      </w:r>
    </w:p>
    <w:p w:rsidR="00000000" w:rsidDel="00000000" w:rsidP="00000000" w:rsidRDefault="00000000" w:rsidRPr="00000000" w14:paraId="0000004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Treasurer</w:t>
      </w:r>
      <w:r w:rsidDel="00000000" w:rsidR="00000000" w:rsidRPr="00000000">
        <w:rPr>
          <w:rtl w:val="0"/>
        </w:rPr>
      </w:r>
    </w:p>
    <w:p w:rsidR="00000000" w:rsidDel="00000000" w:rsidP="00000000" w:rsidRDefault="00000000" w:rsidRPr="00000000" w14:paraId="0000004B">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Prepares and submits a proposed budget to the Cabinet and the House by the third week of each semester for approval. </w:t>
      </w:r>
    </w:p>
    <w:p w:rsidR="00000000" w:rsidDel="00000000" w:rsidP="00000000" w:rsidRDefault="00000000" w:rsidRPr="00000000" w14:paraId="0000004C">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financial records for the House. </w:t>
      </w:r>
    </w:p>
    <w:p w:rsidR="00000000" w:rsidDel="00000000" w:rsidP="00000000" w:rsidRDefault="00000000" w:rsidRPr="00000000" w14:paraId="0000004D">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Collects any additional social dues and any other payments as necessary. </w:t>
      </w:r>
    </w:p>
    <w:p w:rsidR="00000000" w:rsidDel="00000000" w:rsidP="00000000" w:rsidRDefault="00000000" w:rsidRPr="00000000" w14:paraId="0000004E">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Pays all House bills (upon approval of House President and CA) </w:t>
      </w:r>
    </w:p>
    <w:p w:rsidR="00000000" w:rsidDel="00000000" w:rsidP="00000000" w:rsidRDefault="00000000" w:rsidRPr="00000000" w14:paraId="0000004F">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Collects project statements from the Campus Organizations Accounting Office </w:t>
      </w:r>
    </w:p>
    <w:p w:rsidR="00000000" w:rsidDel="00000000" w:rsidP="00000000" w:rsidRDefault="00000000" w:rsidRPr="00000000" w14:paraId="00000050">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Attends mandatory treasurer training sessions each year (provided by the Campus Organizations Accounting Office). </w:t>
      </w:r>
    </w:p>
    <w:p w:rsidR="00000000" w:rsidDel="00000000" w:rsidP="00000000" w:rsidRDefault="00000000" w:rsidRPr="00000000" w14:paraId="00000051">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records of House Purchasing Cards.</w:t>
      </w:r>
    </w:p>
    <w:p w:rsidR="00000000" w:rsidDel="00000000" w:rsidP="00000000" w:rsidRDefault="00000000" w:rsidRPr="00000000" w14:paraId="0000005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Secretary</w:t>
      </w:r>
      <w:r w:rsidDel="00000000" w:rsidR="00000000" w:rsidRPr="00000000">
        <w:rPr>
          <w:rtl w:val="0"/>
        </w:rPr>
      </w:r>
    </w:p>
    <w:p w:rsidR="00000000" w:rsidDel="00000000" w:rsidP="00000000" w:rsidRDefault="00000000" w:rsidRPr="00000000" w14:paraId="00000054">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Keeps minutes of Cabinet and House meetings. </w:t>
      </w:r>
    </w:p>
    <w:p w:rsidR="00000000" w:rsidDel="00000000" w:rsidP="00000000" w:rsidRDefault="00000000" w:rsidRPr="00000000" w14:paraId="00000055">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Posts and distributes meeting minutes to House members (usually within 24 hours of the meetings). </w:t>
      </w:r>
    </w:p>
    <w:p w:rsidR="00000000" w:rsidDel="00000000" w:rsidP="00000000" w:rsidRDefault="00000000" w:rsidRPr="00000000" w14:paraId="00000056">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responsible for all correspondence between the House and outside entities. </w:t>
      </w:r>
    </w:p>
    <w:p w:rsidR="00000000" w:rsidDel="00000000" w:rsidP="00000000" w:rsidRDefault="00000000" w:rsidRPr="00000000" w14:paraId="00000057">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responsible for tallying and presenting results of House voting. </w:t>
      </w:r>
    </w:p>
    <w:p w:rsidR="00000000" w:rsidDel="00000000" w:rsidP="00000000" w:rsidRDefault="00000000" w:rsidRPr="00000000" w14:paraId="00000058">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a House e-mail list and web page. </w:t>
      </w:r>
    </w:p>
    <w:p w:rsidR="00000000" w:rsidDel="00000000" w:rsidP="00000000" w:rsidRDefault="00000000" w:rsidRPr="00000000" w14:paraId="00000059">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Submits, maintains, and updates the House Student Organization database information through the Student Activities Center website.</w:t>
      </w:r>
    </w:p>
    <w:p w:rsidR="00000000" w:rsidDel="00000000" w:rsidP="00000000" w:rsidRDefault="00000000" w:rsidRPr="00000000" w14:paraId="0000005A">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Produces and distributes a House newsletter </w:t>
      </w:r>
    </w:p>
    <w:p w:rsidR="00000000" w:rsidDel="00000000" w:rsidP="00000000" w:rsidRDefault="00000000" w:rsidRPr="00000000" w14:paraId="0000005B">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keep records of Cabinet members and committee chairpersons.</w:t>
      </w:r>
    </w:p>
    <w:p w:rsidR="00000000" w:rsidDel="00000000" w:rsidP="00000000" w:rsidRDefault="00000000" w:rsidRPr="00000000" w14:paraId="0000005C">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keep records of updates to the House Constitution.</w:t>
      </w:r>
    </w:p>
    <w:p w:rsidR="00000000" w:rsidDel="00000000" w:rsidP="00000000" w:rsidRDefault="00000000" w:rsidRPr="00000000" w14:paraId="0000005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Chairperson(s)</w:t>
      </w:r>
      <w:r w:rsidDel="00000000" w:rsidR="00000000" w:rsidRPr="00000000">
        <w:rPr>
          <w:rtl w:val="0"/>
        </w:rPr>
      </w:r>
    </w:p>
    <w:p w:rsidR="00000000" w:rsidDel="00000000" w:rsidP="00000000" w:rsidRDefault="00000000" w:rsidRPr="00000000" w14:paraId="0000005F">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consist of up to two members.</w:t>
      </w:r>
    </w:p>
    <w:p w:rsidR="00000000" w:rsidDel="00000000" w:rsidP="00000000" w:rsidRDefault="00000000" w:rsidRPr="00000000" w14:paraId="00000060">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Plans and executes a social programming for the House that promotes interaction of House members. </w:t>
      </w:r>
    </w:p>
    <w:p w:rsidR="00000000" w:rsidDel="00000000" w:rsidP="00000000" w:rsidRDefault="00000000" w:rsidRPr="00000000" w14:paraId="00000061">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Plans and executive social events that promote interaction with other Houses (i.e., sister and brother Houses). </w:t>
      </w:r>
    </w:p>
    <w:p w:rsidR="00000000" w:rsidDel="00000000" w:rsidP="00000000" w:rsidRDefault="00000000" w:rsidRPr="00000000" w14:paraId="00000062">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Plans events in accordance with university and Department of Residence policies. </w:t>
      </w:r>
    </w:p>
    <w:p w:rsidR="00000000" w:rsidDel="00000000" w:rsidP="00000000" w:rsidRDefault="00000000" w:rsidRPr="00000000" w14:paraId="00000063">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Develops a calendar of social events within the first three weeks of each semester. </w:t>
      </w:r>
    </w:p>
    <w:p w:rsidR="00000000" w:rsidDel="00000000" w:rsidP="00000000" w:rsidRDefault="00000000" w:rsidRPr="00000000" w14:paraId="00000064">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Informs House of other social events on campus. </w:t>
      </w:r>
    </w:p>
    <w:p w:rsidR="00000000" w:rsidDel="00000000" w:rsidP="00000000" w:rsidRDefault="00000000" w:rsidRPr="00000000" w14:paraId="00000065">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survey the interest of the House by the second House meeting of the term of office.</w:t>
      </w:r>
    </w:p>
    <w:p w:rsidR="00000000" w:rsidDel="00000000" w:rsidP="00000000" w:rsidRDefault="00000000" w:rsidRPr="00000000" w14:paraId="00000066">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inform House members of events and purchase group tickets to events for the House.</w:t>
      </w:r>
    </w:p>
    <w:p w:rsidR="00000000" w:rsidDel="00000000" w:rsidP="00000000" w:rsidRDefault="00000000" w:rsidRPr="00000000" w14:paraId="0000006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Intramural Chairperson</w:t>
      </w:r>
      <w:r w:rsidDel="00000000" w:rsidR="00000000" w:rsidRPr="00000000">
        <w:rPr>
          <w:rtl w:val="0"/>
        </w:rPr>
      </w:r>
    </w:p>
    <w:p w:rsidR="00000000" w:rsidDel="00000000" w:rsidP="00000000" w:rsidRDefault="00000000" w:rsidRPr="00000000" w14:paraId="0000006A">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Promotes and executes an intramural program within the House. </w:t>
      </w:r>
    </w:p>
    <w:p w:rsidR="00000000" w:rsidDel="00000000" w:rsidP="00000000" w:rsidRDefault="00000000" w:rsidRPr="00000000" w14:paraId="0000006B">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Represents the House at intramural meetings on campus. </w:t>
      </w:r>
    </w:p>
    <w:p w:rsidR="00000000" w:rsidDel="00000000" w:rsidP="00000000" w:rsidRDefault="00000000" w:rsidRPr="00000000" w14:paraId="0000006C">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House athletic equipment and trophies. </w:t>
      </w:r>
    </w:p>
    <w:p w:rsidR="00000000" w:rsidDel="00000000" w:rsidP="00000000" w:rsidRDefault="00000000" w:rsidRPr="00000000" w14:paraId="0000006D">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Informs House of intramural opportunities on campus. </w:t>
      </w:r>
    </w:p>
    <w:p w:rsidR="00000000" w:rsidDel="00000000" w:rsidP="00000000" w:rsidRDefault="00000000" w:rsidRPr="00000000" w14:paraId="0000006E">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in registration of teams for intramural events.</w:t>
      </w:r>
    </w:p>
    <w:p w:rsidR="00000000" w:rsidDel="00000000" w:rsidP="00000000" w:rsidRDefault="00000000" w:rsidRPr="00000000" w14:paraId="0000006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Sustainability Chairperson</w:t>
      </w:r>
      <w:r w:rsidDel="00000000" w:rsidR="00000000" w:rsidRPr="00000000">
        <w:rPr>
          <w:rtl w:val="0"/>
        </w:rPr>
      </w:r>
    </w:p>
    <w:p w:rsidR="00000000" w:rsidDel="00000000" w:rsidP="00000000" w:rsidRDefault="00000000" w:rsidRPr="00000000" w14:paraId="00000071">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appropriate signage is posted at the collection location and other areas as needed.</w:t>
      </w:r>
    </w:p>
    <w:p w:rsidR="00000000" w:rsidDel="00000000" w:rsidP="00000000" w:rsidRDefault="00000000" w:rsidRPr="00000000" w14:paraId="00000072">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Monitors the collection location on a daily basis, keeping it in good shape with clean containers, removing contamination and emptying containers before overflow occurs.</w:t>
      </w:r>
    </w:p>
    <w:p w:rsidR="00000000" w:rsidDel="00000000" w:rsidP="00000000" w:rsidRDefault="00000000" w:rsidRPr="00000000" w14:paraId="00000073">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Abides by the Cleanliness and Safety Expectations.</w:t>
      </w:r>
    </w:p>
    <w:p w:rsidR="00000000" w:rsidDel="00000000" w:rsidP="00000000" w:rsidRDefault="00000000" w:rsidRPr="00000000" w14:paraId="00000074">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Abides by the collection procedures established, getting materials to the pickup location as scheduled.</w:t>
      </w:r>
    </w:p>
    <w:p w:rsidR="00000000" w:rsidDel="00000000" w:rsidP="00000000" w:rsidRDefault="00000000" w:rsidRPr="00000000" w14:paraId="00000075">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the collection locations are cleared, clean, and in good shape for summer storage at the end of the spring semester finals week</w:t>
      </w:r>
    </w:p>
    <w:p w:rsidR="00000000" w:rsidDel="00000000" w:rsidP="00000000" w:rsidRDefault="00000000" w:rsidRPr="00000000" w14:paraId="00000076">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Creates a team of volunteers from the House that can assist with recycling needs.</w:t>
      </w:r>
    </w:p>
    <w:p w:rsidR="00000000" w:rsidDel="00000000" w:rsidP="00000000" w:rsidRDefault="00000000" w:rsidRPr="00000000" w14:paraId="00000077">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Attends the Department of Residence recycling meetings or training programs as requested.</w:t>
      </w:r>
    </w:p>
    <w:p w:rsidR="00000000" w:rsidDel="00000000" w:rsidP="00000000" w:rsidRDefault="00000000" w:rsidRPr="00000000" w14:paraId="00000078">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with any special recycling efforts during Fall Move In and Spring Move Out.</w:t>
      </w:r>
    </w:p>
    <w:p w:rsidR="00000000" w:rsidDel="00000000" w:rsidP="00000000" w:rsidRDefault="00000000" w:rsidRPr="00000000" w14:paraId="00000079">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closely with Community Advisors, Hall Directors, and Custodial staff as needed to ensure a clean, safe, and successful recycling program.</w:t>
      </w:r>
    </w:p>
    <w:p w:rsidR="00000000" w:rsidDel="00000000" w:rsidP="00000000" w:rsidRDefault="00000000" w:rsidRPr="00000000" w14:paraId="0000007A">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Risk Management Chair</w:t>
      </w:r>
      <w:r w:rsidDel="00000000" w:rsidR="00000000" w:rsidRPr="00000000">
        <w:rPr>
          <w:rtl w:val="0"/>
        </w:rPr>
      </w:r>
    </w:p>
    <w:p w:rsidR="00000000" w:rsidDel="00000000" w:rsidP="00000000" w:rsidRDefault="00000000" w:rsidRPr="00000000" w14:paraId="0000007C">
      <w:pPr>
        <w:numPr>
          <w:ilvl w:val="0"/>
          <w:numId w:val="3"/>
        </w:numPr>
        <w:shd w:fill="ffffff" w:val="clear"/>
        <w:spacing w:after="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Recommend risk management policies or procedures to Kimball House</w:t>
      </w:r>
    </w:p>
    <w:p w:rsidR="00000000" w:rsidDel="00000000" w:rsidP="00000000" w:rsidRDefault="00000000" w:rsidRPr="00000000" w14:paraId="0000007D">
      <w:pPr>
        <w:numPr>
          <w:ilvl w:val="0"/>
          <w:numId w:val="3"/>
        </w:numPr>
        <w:shd w:fill="ffffff" w:val="clear"/>
        <w:spacing w:after="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Submit documentation to ISU’s Risk Management Office</w:t>
      </w:r>
    </w:p>
    <w:p w:rsidR="00000000" w:rsidDel="00000000" w:rsidP="00000000" w:rsidRDefault="00000000" w:rsidRPr="00000000" w14:paraId="0000007E">
      <w:pPr>
        <w:numPr>
          <w:ilvl w:val="0"/>
          <w:numId w:val="3"/>
        </w:numPr>
        <w:shd w:fill="ffffff" w:val="clear"/>
        <w:spacing w:after="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Ensure that Risk Management procedures are implemented at all of Kimball events</w:t>
      </w:r>
    </w:p>
    <w:p w:rsidR="00000000" w:rsidDel="00000000" w:rsidP="00000000" w:rsidRDefault="00000000" w:rsidRPr="00000000" w14:paraId="0000007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F: Creating Cabinet Positions</w:t>
      </w:r>
      <w:r w:rsidDel="00000000" w:rsidR="00000000" w:rsidRPr="00000000">
        <w:rPr>
          <w:rtl w:val="0"/>
        </w:rPr>
      </w:r>
    </w:p>
    <w:p w:rsidR="00000000" w:rsidDel="00000000" w:rsidP="00000000" w:rsidRDefault="00000000" w:rsidRPr="00000000" w14:paraId="0000008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Cabinet positions may be created at any time during the academic year if deemed necessary by the House. Procedure for this is to be in keeping with all Cabinet positions and will abide by the election procedures detailed in Article VIII. </w:t>
      </w:r>
    </w:p>
    <w:p w:rsidR="00000000" w:rsidDel="00000000" w:rsidP="00000000" w:rsidRDefault="00000000" w:rsidRPr="00000000" w14:paraId="0000008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G: Resignation of Cabinet Members</w:t>
      </w:r>
      <w:r w:rsidDel="00000000" w:rsidR="00000000" w:rsidRPr="00000000">
        <w:rPr>
          <w:rtl w:val="0"/>
        </w:rPr>
      </w:r>
    </w:p>
    <w:p w:rsidR="00000000" w:rsidDel="00000000" w:rsidP="00000000" w:rsidRDefault="00000000" w:rsidRPr="00000000" w14:paraId="0000008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 shall give the House a two-week notice before resignation. A special election will be held within two weeks of this notice. This election will follow normal election procedures.</w:t>
      </w:r>
    </w:p>
    <w:p w:rsidR="00000000" w:rsidDel="00000000" w:rsidP="00000000" w:rsidRDefault="00000000" w:rsidRPr="00000000" w14:paraId="0000008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H: Removal of Officers</w:t>
      </w:r>
      <w:r w:rsidDel="00000000" w:rsidR="00000000" w:rsidRPr="00000000">
        <w:rPr>
          <w:rtl w:val="0"/>
        </w:rPr>
      </w:r>
    </w:p>
    <w:p w:rsidR="00000000" w:rsidDel="00000000" w:rsidP="00000000" w:rsidRDefault="00000000" w:rsidRPr="00000000" w14:paraId="00000088">
      <w:pPr>
        <w:numPr>
          <w:ilvl w:val="0"/>
          <w:numId w:val="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elected House Cabinet Member may be impeached.</w:t>
      </w:r>
    </w:p>
    <w:p w:rsidR="00000000" w:rsidDel="00000000" w:rsidP="00000000" w:rsidRDefault="00000000" w:rsidRPr="00000000" w14:paraId="00000089">
      <w:pPr>
        <w:numPr>
          <w:ilvl w:val="0"/>
          <w:numId w:val="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Impeachment proceedings may be initiated by a majority vote of the House.</w:t>
      </w:r>
    </w:p>
    <w:p w:rsidR="00000000" w:rsidDel="00000000" w:rsidP="00000000" w:rsidRDefault="00000000" w:rsidRPr="00000000" w14:paraId="0000008A">
      <w:pPr>
        <w:numPr>
          <w:ilvl w:val="0"/>
          <w:numId w:val="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House meeting shall be called one week after the initiation of impeachment proceedings. At this time the Cabinet Member in question may present his/her defense to the House members. A secret ballot shall then be made. A vote of ⅔ of all the House members is required for removal from the office.</w:t>
      </w:r>
    </w:p>
    <w:p w:rsidR="00000000" w:rsidDel="00000000" w:rsidP="00000000" w:rsidRDefault="00000000" w:rsidRPr="00000000" w14:paraId="0000008B">
      <w:pPr>
        <w:numPr>
          <w:ilvl w:val="0"/>
          <w:numId w:val="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 and Vice President shall conduct impeachment proceedings unless the Vice President is being impeached, than the President will assist the CA in the proceedings</w:t>
      </w:r>
    </w:p>
    <w:p w:rsidR="00000000" w:rsidDel="00000000" w:rsidP="00000000" w:rsidRDefault="00000000" w:rsidRPr="00000000" w14:paraId="0000008C">
      <w:pPr>
        <w:numPr>
          <w:ilvl w:val="0"/>
          <w:numId w:val="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special election will be held within two weeks of removal. This election will follow normal election procedures.</w:t>
      </w:r>
    </w:p>
    <w:p w:rsidR="00000000" w:rsidDel="00000000" w:rsidP="00000000" w:rsidRDefault="00000000" w:rsidRPr="00000000" w14:paraId="0000008D">
      <w:pPr>
        <w:pStyle w:val="Heading2"/>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VII - Committees</w:t>
      </w:r>
      <w:r w:rsidDel="00000000" w:rsidR="00000000" w:rsidRPr="00000000">
        <w:rPr>
          <w:rtl w:val="0"/>
        </w:rPr>
      </w:r>
    </w:p>
    <w:p w:rsidR="00000000" w:rsidDel="00000000" w:rsidP="00000000" w:rsidRDefault="00000000" w:rsidRPr="00000000" w14:paraId="0000008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A: Names</w:t>
        <w:br w:type="textWrapping"/>
      </w:r>
      <w:r w:rsidDel="00000000" w:rsidR="00000000" w:rsidRPr="00000000">
        <w:rPr>
          <w:rFonts w:ascii="Times New Roman" w:cs="Times New Roman" w:eastAsia="Times New Roman" w:hAnsi="Times New Roman"/>
          <w:sz w:val="24"/>
          <w:szCs w:val="24"/>
          <w:rtl w:val="0"/>
        </w:rPr>
        <w:t xml:space="preserve">The House has created the following committees that may be activated or deactivated by a simple majority vote. They are the: Social Committee, Education Committee, Philanthropy/Community Service Committee, Environmental Committee, and the House History and Traditions Committee. A new committee may be instituted by a simple majority vote at a House Meeting.</w:t>
      </w:r>
    </w:p>
    <w:p w:rsidR="00000000" w:rsidDel="00000000" w:rsidP="00000000" w:rsidRDefault="00000000" w:rsidRPr="00000000" w14:paraId="0000009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B: Membership</w:t>
        <w:br w:type="textWrapping"/>
      </w:r>
      <w:r w:rsidDel="00000000" w:rsidR="00000000" w:rsidRPr="00000000">
        <w:rPr>
          <w:rFonts w:ascii="Times New Roman" w:cs="Times New Roman" w:eastAsia="Times New Roman" w:hAnsi="Times New Roman"/>
          <w:sz w:val="24"/>
          <w:szCs w:val="24"/>
          <w:rtl w:val="0"/>
        </w:rPr>
        <w:t xml:space="preserve">All House Members are eligible for Committee Membership. The Vice President will determine the size of the committee based on the number of interested individuals. In the case of more interest than determined positions, the Vice President will conduct a secret ballot vote of the Cabinet Members during the next Cabinet Meeting. </w:t>
      </w:r>
    </w:p>
    <w:p w:rsidR="00000000" w:rsidDel="00000000" w:rsidP="00000000" w:rsidRDefault="00000000" w:rsidRPr="00000000" w14:paraId="0000009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C: Committees and Responsibilities</w:t>
      </w:r>
      <w:r w:rsidDel="00000000" w:rsidR="00000000" w:rsidRPr="00000000">
        <w:rPr>
          <w:rtl w:val="0"/>
        </w:rPr>
      </w:r>
    </w:p>
    <w:p w:rsidR="00000000" w:rsidDel="00000000" w:rsidP="00000000" w:rsidRDefault="00000000" w:rsidRPr="00000000" w14:paraId="0000009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Committee:</w:t>
      </w:r>
      <w:r w:rsidDel="00000000" w:rsidR="00000000" w:rsidRPr="00000000">
        <w:rPr>
          <w:rtl w:val="0"/>
        </w:rPr>
      </w:r>
    </w:p>
    <w:p w:rsidR="00000000" w:rsidDel="00000000" w:rsidP="00000000" w:rsidRDefault="00000000" w:rsidRPr="00000000" w14:paraId="00000095">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Plans social events for the House, such as House parties, activities with other Houses, etc. </w:t>
      </w:r>
    </w:p>
    <w:p w:rsidR="00000000" w:rsidDel="00000000" w:rsidP="00000000" w:rsidRDefault="00000000" w:rsidRPr="00000000" w14:paraId="00000096">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that all House social events are in accordance with House, residence life, and university policies. </w:t>
      </w:r>
    </w:p>
    <w:p w:rsidR="00000000" w:rsidDel="00000000" w:rsidP="00000000" w:rsidRDefault="00000000" w:rsidRPr="00000000" w14:paraId="0000009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Committee:</w:t>
      </w:r>
      <w:r w:rsidDel="00000000" w:rsidR="00000000" w:rsidRPr="00000000">
        <w:rPr>
          <w:rtl w:val="0"/>
        </w:rPr>
      </w:r>
    </w:p>
    <w:p w:rsidR="00000000" w:rsidDel="00000000" w:rsidP="00000000" w:rsidRDefault="00000000" w:rsidRPr="00000000" w14:paraId="00000099">
      <w:pPr>
        <w:numPr>
          <w:ilvl w:val="0"/>
          <w:numId w:val="7"/>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Plans the educational activities for the House, including programs on academics, diversity, leadership, and personal development. </w:t>
      </w:r>
    </w:p>
    <w:p w:rsidR="00000000" w:rsidDel="00000000" w:rsidP="00000000" w:rsidRDefault="00000000" w:rsidRPr="00000000" w14:paraId="0000009A">
      <w:pPr>
        <w:numPr>
          <w:ilvl w:val="0"/>
          <w:numId w:val="7"/>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Invites guest speakers to House meetings. </w:t>
      </w:r>
    </w:p>
    <w:p w:rsidR="00000000" w:rsidDel="00000000" w:rsidP="00000000" w:rsidRDefault="00000000" w:rsidRPr="00000000" w14:paraId="0000009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Philanthropy/Community Service Committee:</w:t>
      </w:r>
      <w:r w:rsidDel="00000000" w:rsidR="00000000" w:rsidRPr="00000000">
        <w:rPr>
          <w:rtl w:val="0"/>
        </w:rPr>
      </w:r>
    </w:p>
    <w:p w:rsidR="00000000" w:rsidDel="00000000" w:rsidP="00000000" w:rsidRDefault="00000000" w:rsidRPr="00000000" w14:paraId="0000009D">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Plans service activities for the House. </w:t>
      </w:r>
    </w:p>
    <w:p w:rsidR="00000000" w:rsidDel="00000000" w:rsidP="00000000" w:rsidRDefault="00000000" w:rsidRPr="00000000" w14:paraId="0000009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Environmental Committee:</w:t>
      </w:r>
      <w:r w:rsidDel="00000000" w:rsidR="00000000" w:rsidRPr="00000000">
        <w:rPr>
          <w:rtl w:val="0"/>
        </w:rPr>
      </w:r>
    </w:p>
    <w:p w:rsidR="00000000" w:rsidDel="00000000" w:rsidP="00000000" w:rsidRDefault="00000000" w:rsidRPr="00000000" w14:paraId="000000A0">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Coordinates a House recycling program </w:t>
      </w:r>
    </w:p>
    <w:p w:rsidR="00000000" w:rsidDel="00000000" w:rsidP="00000000" w:rsidRDefault="00000000" w:rsidRPr="00000000" w14:paraId="000000A1">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Discusses issues related to a clean and healthy House environment. </w:t>
      </w:r>
    </w:p>
    <w:p w:rsidR="00000000" w:rsidDel="00000000" w:rsidP="00000000" w:rsidRDefault="00000000" w:rsidRPr="00000000" w14:paraId="000000A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House History and Traditions Committee:</w:t>
      </w:r>
      <w:r w:rsidDel="00000000" w:rsidR="00000000" w:rsidRPr="00000000">
        <w:rPr>
          <w:rtl w:val="0"/>
        </w:rPr>
      </w:r>
    </w:p>
    <w:p w:rsidR="00000000" w:rsidDel="00000000" w:rsidP="00000000" w:rsidRDefault="00000000" w:rsidRPr="00000000" w14:paraId="000000A4">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historical House records, such as old yearbooks, scrapbooks, notes, pictures, etc. </w:t>
      </w:r>
    </w:p>
    <w:p w:rsidR="00000000" w:rsidDel="00000000" w:rsidP="00000000" w:rsidRDefault="00000000" w:rsidRPr="00000000" w14:paraId="000000A5">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Records current House activities through words and pictures. </w:t>
      </w:r>
    </w:p>
    <w:p w:rsidR="00000000" w:rsidDel="00000000" w:rsidP="00000000" w:rsidRDefault="00000000" w:rsidRPr="00000000" w14:paraId="000000A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D: Offices and Responsibilities</w:t>
      </w:r>
      <w:r w:rsidDel="00000000" w:rsidR="00000000" w:rsidRPr="00000000">
        <w:rPr>
          <w:rtl w:val="0"/>
        </w:rPr>
      </w:r>
    </w:p>
    <w:p w:rsidR="00000000" w:rsidDel="00000000" w:rsidP="00000000" w:rsidRDefault="00000000" w:rsidRPr="00000000" w14:paraId="000000A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committee will either self elect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rsidR="00000000" w:rsidDel="00000000" w:rsidP="00000000" w:rsidRDefault="00000000" w:rsidRPr="00000000" w14:paraId="000000A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VIII - Elections</w:t>
      </w:r>
      <w:r w:rsidDel="00000000" w:rsidR="00000000" w:rsidRPr="00000000">
        <w:rPr>
          <w:rtl w:val="0"/>
        </w:rPr>
      </w:r>
    </w:p>
    <w:p w:rsidR="00000000" w:rsidDel="00000000" w:rsidP="00000000" w:rsidRDefault="00000000" w:rsidRPr="00000000" w14:paraId="000000A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A: Candidates</w:t>
      </w:r>
      <w:r w:rsidDel="00000000" w:rsidR="00000000" w:rsidRPr="00000000">
        <w:rPr>
          <w:rtl w:val="0"/>
        </w:rPr>
      </w:r>
    </w:p>
    <w:p w:rsidR="00000000" w:rsidDel="00000000" w:rsidP="00000000" w:rsidRDefault="00000000" w:rsidRPr="00000000" w14:paraId="000000AC">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members of the House are eligible for all positions given he/she has a GPA of 2.0 or higher.</w:t>
      </w:r>
    </w:p>
    <w:p w:rsidR="00000000" w:rsidDel="00000000" w:rsidP="00000000" w:rsidRDefault="00000000" w:rsidRPr="00000000" w14:paraId="000000AD">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Nominations must be submitted at the House meeting one week prior to the election date.</w:t>
      </w:r>
    </w:p>
    <w:p w:rsidR="00000000" w:rsidDel="00000000" w:rsidP="00000000" w:rsidRDefault="00000000" w:rsidRPr="00000000" w14:paraId="000000AE">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Nominations may be made by the individual candidate or can be initiated by other House members.  </w:t>
      </w:r>
    </w:p>
    <w:p w:rsidR="00000000" w:rsidDel="00000000" w:rsidP="00000000" w:rsidRDefault="00000000" w:rsidRPr="00000000" w14:paraId="000000AF">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Nominees may accept or decline nomination.</w:t>
      </w:r>
    </w:p>
    <w:p w:rsidR="00000000" w:rsidDel="00000000" w:rsidP="00000000" w:rsidRDefault="00000000" w:rsidRPr="00000000" w14:paraId="000000B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B: Procedures</w:t>
      </w:r>
      <w:r w:rsidDel="00000000" w:rsidR="00000000" w:rsidRPr="00000000">
        <w:rPr>
          <w:rtl w:val="0"/>
        </w:rPr>
      </w:r>
    </w:p>
    <w:p w:rsidR="00000000" w:rsidDel="00000000" w:rsidP="00000000" w:rsidRDefault="00000000" w:rsidRPr="00000000" w14:paraId="000000B2">
      <w:pPr>
        <w:numPr>
          <w:ilvl w:val="0"/>
          <w:numId w:val="13"/>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position will be elected at least once a year. The Presidency, Vice Presidency, and treasurer, will be elected in the Spring. All other positions will be elected within the first four weeks of the Fall semester. </w:t>
      </w:r>
    </w:p>
    <w:p w:rsidR="00000000" w:rsidDel="00000000" w:rsidP="00000000" w:rsidRDefault="00000000" w:rsidRPr="00000000" w14:paraId="000000B3">
      <w:pPr>
        <w:numPr>
          <w:ilvl w:val="0"/>
          <w:numId w:val="13"/>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Campaigning is allowed, but must abide by ISU and Department of Residence policies, rules, and regulations. </w:t>
      </w:r>
    </w:p>
    <w:p w:rsidR="00000000" w:rsidDel="00000000" w:rsidP="00000000" w:rsidRDefault="00000000" w:rsidRPr="00000000" w14:paraId="000000B4">
      <w:pPr>
        <w:numPr>
          <w:ilvl w:val="0"/>
          <w:numId w:val="13"/>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Nominees will be given an opportunity to present a brief speech during a House meeting before voting commences.</w:t>
      </w:r>
    </w:p>
    <w:p w:rsidR="00000000" w:rsidDel="00000000" w:rsidP="00000000" w:rsidRDefault="00000000" w:rsidRPr="00000000" w14:paraId="000000B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C: Selection of Officers</w:t>
        <w:br w:type="textWrapping"/>
      </w:r>
      <w:r w:rsidDel="00000000" w:rsidR="00000000" w:rsidRPr="00000000">
        <w:rPr>
          <w:rFonts w:ascii="Times New Roman" w:cs="Times New Roman" w:eastAsia="Times New Roman" w:hAnsi="Times New Roman"/>
          <w:sz w:val="24"/>
          <w:szCs w:val="24"/>
          <w:rtl w:val="0"/>
        </w:rPr>
        <w:t xml:space="preserve">The President and CA will monitor election procedures. </w:t>
      </w:r>
    </w:p>
    <w:p w:rsidR="00000000" w:rsidDel="00000000" w:rsidP="00000000" w:rsidRDefault="00000000" w:rsidRPr="00000000" w14:paraId="000000B8">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Elections, to fill new or vacant positions, may be held when necessary.</w:t>
      </w:r>
    </w:p>
    <w:p w:rsidR="00000000" w:rsidDel="00000000" w:rsidP="00000000" w:rsidRDefault="00000000" w:rsidRPr="00000000" w14:paraId="000000B9">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will be conducted by write-in ballot. Ballots will include space for write-in candidates. Absentee ballots will be available three days prior to the election for House members unable to attend the meeting. Absentee ballots must be given to the CA prior to the House election meeting.</w:t>
      </w:r>
    </w:p>
    <w:p w:rsidR="00000000" w:rsidDel="00000000" w:rsidP="00000000" w:rsidRDefault="00000000" w:rsidRPr="00000000" w14:paraId="000000BA">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election will only be considered valid with a minimum of 50% House participation.</w:t>
      </w:r>
    </w:p>
    <w:p w:rsidR="00000000" w:rsidDel="00000000" w:rsidP="00000000" w:rsidRDefault="00000000" w:rsidRPr="00000000" w14:paraId="000000BB">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candidate receiving the greatest number of votes shall be elected. In the event of a tie, the President shall cast a vote to resolve the tie. </w:t>
      </w:r>
    </w:p>
    <w:p w:rsidR="00000000" w:rsidDel="00000000" w:rsidP="00000000" w:rsidRDefault="00000000" w:rsidRPr="00000000" w14:paraId="000000BC">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offices with more than one seat, House members will vote for one individual and the positions will be filled according to the highest number of votes. </w:t>
      </w:r>
    </w:p>
    <w:p w:rsidR="00000000" w:rsidDel="00000000" w:rsidP="00000000" w:rsidRDefault="00000000" w:rsidRPr="00000000" w14:paraId="000000BD">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an office other than President be vacated, a special election shall be held consistent with the aforementioned procedures. </w:t>
      </w:r>
    </w:p>
    <w:p w:rsidR="00000000" w:rsidDel="00000000" w:rsidP="00000000" w:rsidRDefault="00000000" w:rsidRPr="00000000" w14:paraId="000000BE">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may only hold one Cabinet position. If a person is elected to more than one Cabinet position they may choose which position they are going to fill.</w:t>
      </w:r>
    </w:p>
    <w:p w:rsidR="00000000" w:rsidDel="00000000" w:rsidP="00000000" w:rsidRDefault="00000000" w:rsidRPr="00000000" w14:paraId="000000BF">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person is running for a position unopposed, a vote of confidence can be called to elect him or her to the position without the use of a secret ballot.</w:t>
      </w:r>
    </w:p>
    <w:p w:rsidR="00000000" w:rsidDel="00000000" w:rsidP="00000000" w:rsidRDefault="00000000" w:rsidRPr="00000000" w14:paraId="000000C0">
      <w:pPr>
        <w:pStyle w:val="Heading2"/>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IX - Finances</w:t>
      </w:r>
      <w:r w:rsidDel="00000000" w:rsidR="00000000" w:rsidRPr="00000000">
        <w:rPr>
          <w:rtl w:val="0"/>
        </w:rPr>
      </w:r>
    </w:p>
    <w:p w:rsidR="00000000" w:rsidDel="00000000" w:rsidP="00000000" w:rsidRDefault="00000000" w:rsidRPr="00000000" w14:paraId="000000C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A: House Dues</w:t>
        <w:br w:type="textWrapping"/>
      </w:r>
      <w:r w:rsidDel="00000000" w:rsidR="00000000" w:rsidRPr="00000000">
        <w:rPr>
          <w:rFonts w:ascii="Times New Roman" w:cs="Times New Roman" w:eastAsia="Times New Roman" w:hAnsi="Times New Roman"/>
          <w:sz w:val="24"/>
          <w:szCs w:val="24"/>
          <w:rtl w:val="0"/>
        </w:rPr>
        <w:t xml:space="preserve">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Treasurer.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w:t>
      </w:r>
    </w:p>
    <w:p w:rsidR="00000000" w:rsidDel="00000000" w:rsidP="00000000" w:rsidRDefault="00000000" w:rsidRPr="00000000" w14:paraId="000000C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B: Budget</w:t>
      </w:r>
      <w:r w:rsidDel="00000000" w:rsidR="00000000" w:rsidRPr="00000000">
        <w:rPr>
          <w:rtl w:val="0"/>
        </w:rPr>
      </w:r>
    </w:p>
    <w:p w:rsidR="00000000" w:rsidDel="00000000" w:rsidP="00000000" w:rsidRDefault="00000000" w:rsidRPr="00000000" w14:paraId="000000C6">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Treasurer and volunteering members of the House will meet and propose the House budget for the academic year.</w:t>
      </w:r>
    </w:p>
    <w:p w:rsidR="00000000" w:rsidDel="00000000" w:rsidP="00000000" w:rsidRDefault="00000000" w:rsidRPr="00000000" w14:paraId="000000C7">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budget must be presented to the Cabinet. </w:t>
      </w:r>
    </w:p>
    <w:p w:rsidR="00000000" w:rsidDel="00000000" w:rsidP="00000000" w:rsidRDefault="00000000" w:rsidRPr="00000000" w14:paraId="000000C8">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budget must be approved by the House Cabinet. </w:t>
      </w:r>
    </w:p>
    <w:p w:rsidR="00000000" w:rsidDel="00000000" w:rsidP="00000000" w:rsidRDefault="00000000" w:rsidRPr="00000000" w14:paraId="000000C9">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approved, the budget must be posted. The budget shall be posted three days prior to discussion with the House.</w:t>
      </w:r>
    </w:p>
    <w:p w:rsidR="00000000" w:rsidDel="00000000" w:rsidP="00000000" w:rsidRDefault="00000000" w:rsidRPr="00000000" w14:paraId="000000CA">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budget will be voted on within one week after the discussion with a secret ballot.</w:t>
      </w:r>
    </w:p>
    <w:p w:rsidR="00000000" w:rsidDel="00000000" w:rsidP="00000000" w:rsidRDefault="00000000" w:rsidRPr="00000000" w14:paraId="000000CB">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budget must receive ⅔ on the vote in approval in order to pass. The House must have 50% participation.</w:t>
      </w:r>
    </w:p>
    <w:p w:rsidR="00000000" w:rsidDel="00000000" w:rsidP="00000000" w:rsidRDefault="00000000" w:rsidRPr="00000000" w14:paraId="000000C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C: Expenditures</w:t>
        <w:br w:type="textWrapping"/>
      </w:r>
      <w:r w:rsidDel="00000000" w:rsidR="00000000" w:rsidRPr="00000000">
        <w:rPr>
          <w:rFonts w:ascii="Times New Roman" w:cs="Times New Roman" w:eastAsia="Times New Roman" w:hAnsi="Times New Roman"/>
          <w:sz w:val="24"/>
          <w:szCs w:val="24"/>
          <w:rtl w:val="0"/>
        </w:rPr>
        <w:t xml:space="preserve">The Cabinet, when following the House approved budget, does not need any further approval of House members to spend House money. The Cabinet may make purchases under $25 with a unanimous Cabinet Vote. To reallocate House funds, a meeting must be held where the new budget must receive ⅔ on the vote in approval in order to pass. The House must have 50% participation.</w:t>
      </w:r>
    </w:p>
    <w:p w:rsidR="00000000" w:rsidDel="00000000" w:rsidP="00000000" w:rsidRDefault="00000000" w:rsidRPr="00000000" w14:paraId="000000C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X - House Policies</w:t>
      </w:r>
      <w:r w:rsidDel="00000000" w:rsidR="00000000" w:rsidRPr="00000000">
        <w:rPr>
          <w:rtl w:val="0"/>
        </w:rPr>
      </w:r>
    </w:p>
    <w:p w:rsidR="00000000" w:rsidDel="00000000" w:rsidP="00000000" w:rsidRDefault="00000000" w:rsidRPr="00000000" w14:paraId="000000D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first House Meeting, the House will vote on House Policies. This at a minimum must include the incense policy and the noise policy. </w:t>
      </w:r>
    </w:p>
    <w:p w:rsidR="00000000" w:rsidDel="00000000" w:rsidP="00000000" w:rsidRDefault="00000000" w:rsidRPr="00000000" w14:paraId="000000D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pStyle w:val="Heading2"/>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XI - Amendments to the Constitution and Ratification</w:t>
      </w:r>
      <w:r w:rsidDel="00000000" w:rsidR="00000000" w:rsidRPr="00000000">
        <w:rPr>
          <w:rtl w:val="0"/>
        </w:rPr>
      </w:r>
    </w:p>
    <w:p w:rsidR="00000000" w:rsidDel="00000000" w:rsidP="00000000" w:rsidRDefault="00000000" w:rsidRPr="00000000" w14:paraId="000000D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A: Proposal</w:t>
      </w:r>
      <w:r w:rsidDel="00000000" w:rsidR="00000000" w:rsidRPr="00000000">
        <w:rPr>
          <w:rtl w:val="0"/>
        </w:rPr>
      </w:r>
    </w:p>
    <w:p w:rsidR="00000000" w:rsidDel="00000000" w:rsidP="00000000" w:rsidRDefault="00000000" w:rsidRPr="00000000" w14:paraId="000000D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rsidR="00000000" w:rsidDel="00000000" w:rsidP="00000000" w:rsidRDefault="00000000" w:rsidRPr="00000000" w14:paraId="000000D5">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B: Ratification</w:t>
      </w:r>
      <w:r w:rsidDel="00000000" w:rsidR="00000000" w:rsidRPr="00000000">
        <w:rPr>
          <w:rtl w:val="0"/>
        </w:rPr>
      </w:r>
    </w:p>
    <w:p w:rsidR="00000000" w:rsidDel="00000000" w:rsidP="00000000" w:rsidRDefault="00000000" w:rsidRPr="00000000" w14:paraId="000000D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in its final form, the amendment must be approved by ⅔ of all House members within two weeks of its proposal.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 </w:t>
      </w:r>
    </w:p>
    <w:p w:rsidR="00000000" w:rsidDel="00000000" w:rsidP="00000000" w:rsidRDefault="00000000" w:rsidRPr="00000000" w14:paraId="000000D8">
      <w:pPr>
        <w:spacing w:after="0" w:line="276" w:lineRule="auto"/>
        <w:rPr/>
      </w:pPr>
      <w:r w:rsidDel="00000000" w:rsidR="00000000" w:rsidRPr="00000000">
        <w:rPr>
          <w:rtl w:val="0"/>
        </w:rPr>
      </w:r>
    </w:p>
    <w:p w:rsidR="00000000" w:rsidDel="00000000" w:rsidP="00000000" w:rsidRDefault="00000000" w:rsidRPr="00000000" w14:paraId="000000D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DB">
      <w:pPr>
        <w:pStyle w:val="Heading1"/>
        <w:spacing w:line="276" w:lineRule="auto"/>
        <w:jc w:val="center"/>
        <w:rPr>
          <w:rFonts w:ascii="Times New Roman" w:cs="Times New Roman" w:eastAsia="Times New Roman" w:hAnsi="Times New Roman"/>
          <w:b w:val="1"/>
          <w:sz w:val="32"/>
          <w:szCs w:val="32"/>
        </w:rPr>
      </w:pPr>
      <w:bookmarkStart w:colFirst="0" w:colLast="0" w:name="_6zsv30az6ize" w:id="0"/>
      <w:bookmarkEnd w:id="0"/>
      <w:r w:rsidDel="00000000" w:rsidR="00000000" w:rsidRPr="00000000">
        <w:rPr>
          <w:rFonts w:ascii="Times New Roman" w:cs="Times New Roman" w:eastAsia="Times New Roman" w:hAnsi="Times New Roman"/>
          <w:b w:val="1"/>
          <w:sz w:val="32"/>
          <w:szCs w:val="32"/>
          <w:rtl w:val="0"/>
        </w:rPr>
        <w:t xml:space="preserve">Kimball House Constitution Amendments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2"/>
        <w:spacing w:line="276" w:lineRule="auto"/>
        <w:rPr>
          <w:rFonts w:ascii="Times New Roman" w:cs="Times New Roman" w:eastAsia="Times New Roman" w:hAnsi="Times New Roman"/>
        </w:rPr>
      </w:pPr>
      <w:bookmarkStart w:colFirst="0" w:colLast="0" w:name="_zaftk4injpvw" w:id="1"/>
      <w:bookmarkEnd w:id="1"/>
      <w:r w:rsidDel="00000000" w:rsidR="00000000" w:rsidRPr="00000000">
        <w:rPr>
          <w:rFonts w:ascii="Times New Roman" w:cs="Times New Roman" w:eastAsia="Times New Roman" w:hAnsi="Times New Roman"/>
          <w:b w:val="1"/>
          <w:rtl w:val="0"/>
        </w:rPr>
        <w:t xml:space="preserve">Amendment I - Updated Terminology</w:t>
      </w:r>
      <w:r w:rsidDel="00000000" w:rsidR="00000000" w:rsidRPr="00000000">
        <w:rPr>
          <w:rtl w:val="0"/>
        </w:rPr>
      </w:r>
    </w:p>
    <w:p w:rsidR="00000000" w:rsidDel="00000000" w:rsidP="00000000" w:rsidRDefault="00000000" w:rsidRPr="00000000" w14:paraId="000000D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“Community Advisor” (often shortened to CA) has been replaced by the term “Residential Advisor” (often shortened to RA), and shall be known as the correct term hereafter and in all future amendments. Previous documentation of this constitution and other Department of Residence documents dated before the term change is still valid, unless otherwise mentioned, with Community Advisor and CA being synonymous with Residential Advisor and RA respectively.</w:t>
      </w:r>
    </w:p>
    <w:p w:rsidR="00000000" w:rsidDel="00000000" w:rsidP="00000000" w:rsidRDefault="00000000" w:rsidRPr="00000000" w14:paraId="000000DF">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pStyle w:val="Heading2"/>
        <w:spacing w:line="276" w:lineRule="auto"/>
        <w:rPr>
          <w:rFonts w:ascii="Arial" w:cs="Arial" w:eastAsia="Arial" w:hAnsi="Arial"/>
          <w:sz w:val="32"/>
          <w:szCs w:val="32"/>
        </w:rPr>
      </w:pPr>
      <w:bookmarkStart w:colFirst="0" w:colLast="0" w:name="_lhbhdlkun2mk" w:id="2"/>
      <w:bookmarkEnd w:id="2"/>
      <w:r w:rsidDel="00000000" w:rsidR="00000000" w:rsidRPr="00000000">
        <w:rPr>
          <w:rFonts w:ascii="Times New Roman" w:cs="Times New Roman" w:eastAsia="Times New Roman" w:hAnsi="Times New Roman"/>
          <w:b w:val="1"/>
          <w:rtl w:val="0"/>
        </w:rPr>
        <w:t xml:space="preserve">Amendment II - Modern Voting Procedure</w:t>
      </w:r>
      <w:r w:rsidDel="00000000" w:rsidR="00000000" w:rsidRPr="00000000">
        <w:rPr>
          <w:rtl w:val="0"/>
        </w:rPr>
      </w:r>
    </w:p>
    <w:p w:rsidR="00000000" w:rsidDel="00000000" w:rsidP="00000000" w:rsidRDefault="00000000" w:rsidRPr="00000000" w14:paraId="000000E1">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A: Votes involving the House</w:t>
      </w:r>
    </w:p>
    <w:p w:rsidR="00000000" w:rsidDel="00000000" w:rsidP="00000000" w:rsidRDefault="00000000" w:rsidRPr="00000000" w14:paraId="000000E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meet participation requirements for House votes, an election or vote of any kind may be completed by (a) assembling the house for a meeting and conducting a hand-raised count, a roll call vote, or physical ballots, (b) vote by petition through confronting the necessary amount of House members individually in person or digitally and documenting their vote over the course of no more than one week, or (c) creating a physical or digital tally board that may be filled out over a period of time no longer than one week. </w:t>
      </w:r>
    </w:p>
    <w:p w:rsidR="00000000" w:rsidDel="00000000" w:rsidP="00000000" w:rsidRDefault="00000000" w:rsidRPr="00000000" w14:paraId="000000E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B: Votes involving the House Cabinet</w:t>
      </w:r>
    </w:p>
    <w:p w:rsidR="00000000" w:rsidDel="00000000" w:rsidP="00000000" w:rsidRDefault="00000000" w:rsidRPr="00000000" w14:paraId="000000E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member of the House Cabinet has one (1) vote in all Cabinet and House votes regardless of how many positions they hold in the Cabinet or how many people share their position. Votes in the Cabinet are to be conducted in accordance with the voting procedures outlined in votes involving the House with the addition of secret ballots used when mentioned in this constitution. </w:t>
      </w:r>
    </w:p>
    <w:p w:rsidR="00000000" w:rsidDel="00000000" w:rsidP="00000000" w:rsidRDefault="00000000" w:rsidRPr="00000000" w14:paraId="000000E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C: Votes of Confidence</w:t>
      </w:r>
    </w:p>
    <w:p w:rsidR="00000000" w:rsidDel="00000000" w:rsidP="00000000" w:rsidRDefault="00000000" w:rsidRPr="00000000" w14:paraId="000000E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Votes of confidence may be initiated by the House or the Cabinet and may be conducted through the Cabinet when appropriate. A vote of confidence would need a majority (50%) of those in the Cabinet. Should there be no official members in the Cabinet at the time of the proposed vote of confidence, the RA or HD may hold a vote of confidence amongst themselves for adding a House member to the Cabinet. Once the new member is added to the Cabinet, the RA and HD advisor will be unable to use this emergency power of a vote of confidence as the Cabinet would then have a member. </w:t>
      </w:r>
    </w:p>
    <w:p w:rsidR="00000000" w:rsidDel="00000000" w:rsidP="00000000" w:rsidRDefault="00000000" w:rsidRPr="00000000" w14:paraId="000000E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D: Ballot Counting</w:t>
      </w:r>
    </w:p>
    <w:p w:rsidR="00000000" w:rsidDel="00000000" w:rsidP="00000000" w:rsidRDefault="00000000" w:rsidRPr="00000000" w14:paraId="000000E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Ballot counting is to be done as directed in the constitution. Should there be discrepancies in any vote at any time of any kind, a recount may be initiated if deemed necessary by the officer in charge of counting the ballots. It is this same officer’s responsibility to ensure the integrity of any votes. This includes the responsibility of ensuring that votes done by multiple means over multiple mediums still hold one vote per person.</w:t>
      </w:r>
    </w:p>
    <w:p w:rsidR="00000000" w:rsidDel="00000000" w:rsidP="00000000" w:rsidRDefault="00000000" w:rsidRPr="00000000" w14:paraId="000000E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Amendment III - Officer Selection and Position Provisions</w:t>
      </w:r>
    </w:p>
    <w:p w:rsidR="00000000" w:rsidDel="00000000" w:rsidP="00000000" w:rsidRDefault="00000000" w:rsidRPr="00000000" w14:paraId="000000E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A: Treasurer Provisions</w:t>
      </w:r>
    </w:p>
    <w:p w:rsidR="00000000" w:rsidDel="00000000" w:rsidP="00000000" w:rsidRDefault="00000000" w:rsidRPr="00000000" w14:paraId="000000F0">
      <w:pPr>
        <w:numPr>
          <w:ilvl w:val="0"/>
          <w:numId w:val="1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shall present a preliminary budget overview no later than two weeks after finishing the required training. </w:t>
      </w:r>
    </w:p>
    <w:p w:rsidR="00000000" w:rsidDel="00000000" w:rsidP="00000000" w:rsidRDefault="00000000" w:rsidRPr="00000000" w14:paraId="000000F1">
      <w:pPr>
        <w:numPr>
          <w:ilvl w:val="0"/>
          <w:numId w:val="1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Treasurer shall present any updates to the budget to the Cabinet for approval. </w:t>
      </w:r>
    </w:p>
    <w:p w:rsidR="00000000" w:rsidDel="00000000" w:rsidP="00000000" w:rsidRDefault="00000000" w:rsidRPr="00000000" w14:paraId="000000F2">
      <w:pPr>
        <w:numPr>
          <w:ilvl w:val="0"/>
          <w:numId w:val="1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all proposed budget updates, the Treasurer must determine if it is feasible and should update the cabinet on their findings. </w:t>
      </w:r>
    </w:p>
    <w:p w:rsidR="00000000" w:rsidDel="00000000" w:rsidP="00000000" w:rsidRDefault="00000000" w:rsidRPr="00000000" w14:paraId="000000F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B: Optional Positions</w:t>
      </w:r>
    </w:p>
    <w:p w:rsidR="00000000" w:rsidDel="00000000" w:rsidP="00000000" w:rsidRDefault="00000000" w:rsidRPr="00000000" w14:paraId="000000F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positions listed below secretary in this constitution are optional positions that need not be determined on the first regular election of the cabinet members. These positions may all be held by multiple officers. The maximum number of officers to hold a certain optional position shall be detailed in the creation of the position. If none is provided, the default maximum for optional position officer per position shall be two (2).</w:t>
      </w:r>
    </w:p>
    <w:p w:rsidR="00000000" w:rsidDel="00000000" w:rsidP="00000000" w:rsidRDefault="00000000" w:rsidRPr="00000000" w14:paraId="000000F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C: Position Creation</w:t>
      </w:r>
    </w:p>
    <w:p w:rsidR="00000000" w:rsidDel="00000000" w:rsidP="00000000" w:rsidRDefault="00000000" w:rsidRPr="00000000" w14:paraId="000000F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Creation of a cabinet position can, at any time, be proposed and voted on by the House. A Cabinet position may also be created by unanimous vote by the existing House Cabinet. If the additional position is deemed necessary to be added to this constitution, the Secretary shall include the role and its responsibilities in this constitution. </w:t>
      </w:r>
    </w:p>
    <w:p w:rsidR="00000000" w:rsidDel="00000000" w:rsidP="00000000" w:rsidRDefault="00000000" w:rsidRPr="00000000" w14:paraId="000000F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D: Deputy and Sub Positions</w:t>
      </w:r>
      <w:r w:rsidDel="00000000" w:rsidR="00000000" w:rsidRPr="00000000">
        <w:rPr>
          <w:rtl w:val="0"/>
        </w:rPr>
      </w:r>
    </w:p>
    <w:p w:rsidR="00000000" w:rsidDel="00000000" w:rsidP="00000000" w:rsidRDefault="00000000" w:rsidRPr="00000000" w14:paraId="000000F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Cabinet Officer holds the ability to create deputy, assistant, and other sub positions underneath only their own position. These positions do not allow for the members holding them to have a Cabinet vote, but exist only to aid the Cabinet Officer they reside under. Additionally, these positions do not need an election or vote of any kind to fill, but rather shall be appointed directly from the Cabinet Officer who created the position.</w:t>
      </w:r>
    </w:p>
    <w:p w:rsidR="00000000" w:rsidDel="00000000" w:rsidP="00000000" w:rsidRDefault="00000000" w:rsidRPr="00000000" w14:paraId="000000FC">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pPr>
    <w:rPr>
      <w:rFonts w:ascii="Tahoma" w:cs="Tahoma" w:eastAsia="Tahoma" w:hAnsi="Tahoma"/>
      <w:sz w:val="40"/>
      <w:szCs w:val="40"/>
      <w:vertAlign w:val="baseline"/>
    </w:rPr>
  </w:style>
  <w:style w:type="paragraph" w:styleId="Heading2">
    <w:name w:val="heading 2"/>
    <w:basedOn w:val="Normal"/>
    <w:next w:val="Normal"/>
    <w:pPr>
      <w:spacing w:after="0" w:line="240" w:lineRule="auto"/>
    </w:pPr>
    <w:rPr>
      <w:rFonts w:ascii="Tahoma" w:cs="Tahoma" w:eastAsia="Tahoma" w:hAnsi="Tahoma"/>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