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F662B" w:rsidRPr="00AC3176" w:rsidRDefault="00834924" w:rsidP="00AC3176">
      <w:pPr>
        <w:rPr>
          <w:rFonts w:ascii="Times New Roman" w:hAnsi="Times New Roman" w:cs="Times New Roman"/>
          <w:b/>
          <w:sz w:val="24"/>
          <w:szCs w:val="24"/>
          <w:u w:val="single"/>
        </w:rPr>
      </w:pPr>
      <w:r w:rsidRPr="00AC3176">
        <w:rPr>
          <w:rFonts w:ascii="Times New Roman" w:hAnsi="Times New Roman" w:cs="Times New Roman"/>
          <w:b/>
          <w:sz w:val="24"/>
          <w:szCs w:val="24"/>
          <w:u w:val="single"/>
        </w:rPr>
        <w:t>Article I: Name</w:t>
      </w:r>
    </w:p>
    <w:p w:rsidR="00834924" w:rsidRPr="00AC3176" w:rsidRDefault="00834924" w:rsidP="00AC3176">
      <w:pPr>
        <w:rPr>
          <w:rFonts w:ascii="Times New Roman" w:hAnsi="Times New Roman" w:cs="Times New Roman"/>
          <w:sz w:val="24"/>
          <w:szCs w:val="24"/>
        </w:rPr>
      </w:pPr>
      <w:r w:rsidRPr="00AC3176">
        <w:rPr>
          <w:rFonts w:ascii="Times New Roman" w:hAnsi="Times New Roman" w:cs="Times New Roman"/>
          <w:sz w:val="24"/>
          <w:szCs w:val="24"/>
        </w:rPr>
        <w:t>The name of this organization shall be the Graduate Society of Women Engineers at Iowa State University.</w:t>
      </w:r>
    </w:p>
    <w:p w:rsidR="00834924" w:rsidRPr="00AC3176" w:rsidRDefault="00834924" w:rsidP="00AC3176">
      <w:pPr>
        <w:rPr>
          <w:rFonts w:ascii="Times New Roman" w:hAnsi="Times New Roman" w:cs="Times New Roman"/>
          <w:b/>
          <w:sz w:val="24"/>
          <w:szCs w:val="24"/>
          <w:u w:val="single"/>
        </w:rPr>
      </w:pPr>
      <w:r w:rsidRPr="00AC3176">
        <w:rPr>
          <w:rFonts w:ascii="Times New Roman" w:hAnsi="Times New Roman" w:cs="Times New Roman"/>
          <w:b/>
          <w:sz w:val="24"/>
          <w:szCs w:val="24"/>
          <w:u w:val="single"/>
        </w:rPr>
        <w:t>Article II: Purpose</w:t>
      </w:r>
    </w:p>
    <w:p w:rsidR="00834924" w:rsidRPr="00AC3176" w:rsidRDefault="00834924" w:rsidP="00AC3176">
      <w:pPr>
        <w:rPr>
          <w:rFonts w:ascii="Times New Roman" w:hAnsi="Times New Roman" w:cs="Times New Roman"/>
          <w:sz w:val="24"/>
          <w:szCs w:val="24"/>
        </w:rPr>
      </w:pPr>
      <w:r w:rsidRPr="00AC3176">
        <w:rPr>
          <w:rFonts w:ascii="Times New Roman" w:hAnsi="Times New Roman" w:cs="Times New Roman"/>
          <w:sz w:val="24"/>
          <w:szCs w:val="24"/>
        </w:rPr>
        <w:t>Section One: The purpose of this organization is to:</w:t>
      </w:r>
    </w:p>
    <w:p w:rsidR="000B08E9" w:rsidRDefault="000B08E9" w:rsidP="000B08E9">
      <w:pPr>
        <w:pStyle w:val="ListParagraph"/>
        <w:numPr>
          <w:ilvl w:val="0"/>
          <w:numId w:val="1"/>
        </w:numPr>
        <w:rPr>
          <w:rFonts w:ascii="Times New Roman" w:hAnsi="Times New Roman" w:cs="Times New Roman"/>
          <w:sz w:val="24"/>
          <w:szCs w:val="24"/>
        </w:rPr>
      </w:pPr>
      <w:r w:rsidRPr="000B08E9">
        <w:rPr>
          <w:rFonts w:ascii="Times New Roman" w:hAnsi="Times New Roman" w:cs="Times New Roman"/>
          <w:sz w:val="24"/>
          <w:szCs w:val="24"/>
        </w:rPr>
        <w:t xml:space="preserve">Grad SWE aims to </w:t>
      </w:r>
      <w:r>
        <w:rPr>
          <w:rFonts w:ascii="Times New Roman" w:hAnsi="Times New Roman" w:cs="Times New Roman"/>
          <w:sz w:val="24"/>
          <w:szCs w:val="24"/>
        </w:rPr>
        <w:t>strengthen the graduate student community</w:t>
      </w:r>
      <w:r w:rsidRPr="000B08E9">
        <w:rPr>
          <w:rFonts w:ascii="Times New Roman" w:hAnsi="Times New Roman" w:cs="Times New Roman"/>
          <w:sz w:val="24"/>
          <w:szCs w:val="24"/>
        </w:rPr>
        <w:t xml:space="preserve"> </w:t>
      </w:r>
      <w:r>
        <w:rPr>
          <w:rFonts w:ascii="Times New Roman" w:hAnsi="Times New Roman" w:cs="Times New Roman"/>
          <w:sz w:val="24"/>
          <w:szCs w:val="24"/>
        </w:rPr>
        <w:t xml:space="preserve">in STEM fields with a special focus on women. </w:t>
      </w:r>
    </w:p>
    <w:p w:rsidR="000B08E9" w:rsidRDefault="000B08E9" w:rsidP="000B08E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Provide opportunities for</w:t>
      </w:r>
      <w:r w:rsidRPr="000B08E9">
        <w:rPr>
          <w:rFonts w:ascii="Times New Roman" w:hAnsi="Times New Roman" w:cs="Times New Roman"/>
          <w:sz w:val="24"/>
          <w:szCs w:val="24"/>
        </w:rPr>
        <w:t xml:space="preserve"> profes</w:t>
      </w:r>
      <w:r>
        <w:rPr>
          <w:rFonts w:ascii="Times New Roman" w:hAnsi="Times New Roman" w:cs="Times New Roman"/>
          <w:sz w:val="24"/>
          <w:szCs w:val="24"/>
        </w:rPr>
        <w:t xml:space="preserve">sional and personal development to graduate students in STEM.  </w:t>
      </w:r>
      <w:r w:rsidRPr="000B08E9">
        <w:rPr>
          <w:rFonts w:ascii="Times New Roman" w:hAnsi="Times New Roman" w:cs="Times New Roman"/>
          <w:sz w:val="24"/>
          <w:szCs w:val="24"/>
        </w:rPr>
        <w:t xml:space="preserve"> </w:t>
      </w:r>
    </w:p>
    <w:p w:rsidR="000B08E9" w:rsidRPr="000B08E9" w:rsidRDefault="000B08E9" w:rsidP="000B08E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Create a support system for women graduate students in STEM.</w:t>
      </w:r>
    </w:p>
    <w:p w:rsidR="00586063" w:rsidRPr="00AC3176" w:rsidRDefault="000B08E9" w:rsidP="00AC31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Graduate Society of Women Engineers, along with H058 Iowa State University section of Society of Women engineers is affiliated with the Society of Women Engineers.  </w:t>
      </w:r>
    </w:p>
    <w:p w:rsidR="00834924" w:rsidRPr="00AC3176" w:rsidRDefault="00834924" w:rsidP="00AC3176">
      <w:pPr>
        <w:rPr>
          <w:rFonts w:ascii="Times New Roman" w:hAnsi="Times New Roman" w:cs="Times New Roman"/>
          <w:b/>
          <w:sz w:val="24"/>
          <w:szCs w:val="24"/>
          <w:u w:val="single"/>
        </w:rPr>
      </w:pPr>
      <w:r w:rsidRPr="00AC3176">
        <w:rPr>
          <w:rFonts w:ascii="Times New Roman" w:hAnsi="Times New Roman" w:cs="Times New Roman"/>
          <w:b/>
          <w:sz w:val="24"/>
          <w:szCs w:val="24"/>
          <w:u w:val="single"/>
        </w:rPr>
        <w:t>Article III: Statement of Compliance</w:t>
      </w:r>
    </w:p>
    <w:p w:rsidR="00834924" w:rsidRPr="00AC3176" w:rsidRDefault="00834924" w:rsidP="00AC3176">
      <w:pPr>
        <w:pStyle w:val="ListParagraph"/>
        <w:numPr>
          <w:ilvl w:val="0"/>
          <w:numId w:val="1"/>
        </w:numPr>
        <w:rPr>
          <w:rFonts w:ascii="Times New Roman" w:hAnsi="Times New Roman" w:cs="Times New Roman"/>
          <w:sz w:val="24"/>
          <w:szCs w:val="24"/>
        </w:rPr>
      </w:pPr>
      <w:r w:rsidRPr="00AC3176">
        <w:rPr>
          <w:rFonts w:ascii="Times New Roman" w:hAnsi="Times New Roman" w:cs="Times New Roman"/>
          <w:sz w:val="24"/>
          <w:szCs w:val="24"/>
        </w:rPr>
        <w:t>Section One: The Graduate Society of Women Engineers abides by and supports established Iowa State University policies, State and Federal Laws.</w:t>
      </w:r>
    </w:p>
    <w:p w:rsidR="00834924" w:rsidRPr="00AC3176" w:rsidRDefault="00834924" w:rsidP="00AC3176">
      <w:pPr>
        <w:pStyle w:val="ListParagraph"/>
        <w:numPr>
          <w:ilvl w:val="0"/>
          <w:numId w:val="1"/>
        </w:numPr>
        <w:rPr>
          <w:rFonts w:ascii="Times New Roman" w:hAnsi="Times New Roman" w:cs="Times New Roman"/>
          <w:sz w:val="24"/>
          <w:szCs w:val="24"/>
        </w:rPr>
      </w:pPr>
      <w:r w:rsidRPr="00AC3176">
        <w:rPr>
          <w:rFonts w:ascii="Times New Roman" w:hAnsi="Times New Roman" w:cs="Times New Roman"/>
          <w:sz w:val="24"/>
          <w:szCs w:val="24"/>
        </w:rPr>
        <w:t>Section Two: The Graduate Society of Women Engineers agrees to annually complete President’s Training, Treasurer’s Training and Advisor Training (if required)</w:t>
      </w:r>
    </w:p>
    <w:p w:rsidR="00834924" w:rsidRPr="00AC3176" w:rsidRDefault="00834924" w:rsidP="00AC3176">
      <w:pPr>
        <w:rPr>
          <w:rFonts w:ascii="Times New Roman" w:hAnsi="Times New Roman" w:cs="Times New Roman"/>
          <w:b/>
          <w:sz w:val="24"/>
          <w:szCs w:val="24"/>
          <w:u w:val="single"/>
        </w:rPr>
      </w:pPr>
      <w:r w:rsidRPr="00AC3176">
        <w:rPr>
          <w:rFonts w:ascii="Times New Roman" w:hAnsi="Times New Roman" w:cs="Times New Roman"/>
          <w:b/>
          <w:sz w:val="24"/>
          <w:szCs w:val="24"/>
          <w:u w:val="single"/>
        </w:rPr>
        <w:t>Article IV: Non-Discrimination Statement</w:t>
      </w:r>
    </w:p>
    <w:p w:rsidR="00834924" w:rsidRPr="00AC3176" w:rsidRDefault="00834924" w:rsidP="00AC3176">
      <w:pPr>
        <w:rPr>
          <w:rFonts w:ascii="Times New Roman" w:hAnsi="Times New Roman" w:cs="Times New Roman"/>
          <w:sz w:val="24"/>
          <w:szCs w:val="24"/>
        </w:rPr>
      </w:pPr>
      <w:r w:rsidRPr="00AC3176">
        <w:rPr>
          <w:rFonts w:ascii="Times New Roman" w:hAnsi="Times New Roman" w:cs="Times New Roman"/>
          <w:sz w:val="24"/>
          <w:szCs w:val="24"/>
        </w:rPr>
        <w:t>Iowa State University and the Graduate Society of Women Engineers do not discriminate on the basis of race, ethnicity, sex, pregnancy, color, religion, national origin, physical or mental disability, age, marital status, sexual orientation, gender identity, genetic information or status as a U.S. Veteran.</w:t>
      </w:r>
    </w:p>
    <w:p w:rsidR="00586063" w:rsidRPr="00AC3176" w:rsidRDefault="00586063" w:rsidP="00AC3176">
      <w:pPr>
        <w:rPr>
          <w:rFonts w:ascii="Times New Roman" w:hAnsi="Times New Roman" w:cs="Times New Roman"/>
          <w:b/>
          <w:sz w:val="24"/>
          <w:szCs w:val="24"/>
          <w:u w:val="single"/>
        </w:rPr>
      </w:pPr>
      <w:r w:rsidRPr="00AC3176">
        <w:rPr>
          <w:rFonts w:ascii="Times New Roman" w:hAnsi="Times New Roman" w:cs="Times New Roman"/>
          <w:b/>
          <w:sz w:val="24"/>
          <w:szCs w:val="24"/>
          <w:u w:val="single"/>
        </w:rPr>
        <w:t>Article V: Membership</w:t>
      </w:r>
    </w:p>
    <w:p w:rsidR="00586063" w:rsidRPr="00AC3176" w:rsidRDefault="00586063" w:rsidP="00AC3176">
      <w:pPr>
        <w:rPr>
          <w:rFonts w:ascii="Times New Roman" w:hAnsi="Times New Roman" w:cs="Times New Roman"/>
          <w:sz w:val="24"/>
          <w:szCs w:val="24"/>
        </w:rPr>
      </w:pPr>
      <w:r w:rsidRPr="00AC3176">
        <w:rPr>
          <w:rFonts w:ascii="Times New Roman" w:hAnsi="Times New Roman" w:cs="Times New Roman"/>
          <w:sz w:val="24"/>
          <w:szCs w:val="24"/>
        </w:rPr>
        <w:t>To become eligible as a member, status as a graduate student in a Science, Technology, Engineering, or Mathematics related field is required.</w:t>
      </w:r>
    </w:p>
    <w:p w:rsidR="00586063" w:rsidRPr="00AC3176" w:rsidRDefault="00586063" w:rsidP="00AC3176">
      <w:pPr>
        <w:rPr>
          <w:rFonts w:ascii="Times New Roman" w:hAnsi="Times New Roman" w:cs="Times New Roman"/>
          <w:b/>
          <w:sz w:val="24"/>
          <w:szCs w:val="24"/>
          <w:u w:val="single"/>
        </w:rPr>
      </w:pPr>
      <w:r w:rsidRPr="00AC3176">
        <w:rPr>
          <w:rFonts w:ascii="Times New Roman" w:hAnsi="Times New Roman" w:cs="Times New Roman"/>
          <w:b/>
          <w:sz w:val="24"/>
          <w:szCs w:val="24"/>
          <w:u w:val="single"/>
        </w:rPr>
        <w:t>Article VI: Risk Management</w:t>
      </w:r>
    </w:p>
    <w:p w:rsidR="00933B15" w:rsidRDefault="00586063" w:rsidP="00AC3176">
      <w:pPr>
        <w:rPr>
          <w:rFonts w:ascii="Times New Roman" w:hAnsi="Times New Roman" w:cs="Times New Roman"/>
          <w:sz w:val="24"/>
          <w:szCs w:val="24"/>
        </w:rPr>
      </w:pPr>
      <w:r w:rsidRPr="00AC3176">
        <w:rPr>
          <w:rFonts w:ascii="Times New Roman" w:hAnsi="Times New Roman" w:cs="Times New Roman"/>
          <w:sz w:val="24"/>
          <w:szCs w:val="24"/>
        </w:rPr>
        <w:t>The role of the risk management officer is the [a] help minimize potential risks for club activities, [b] recommend risk management policies or procedures to the Graduate Society of Women Engineers, [c] to submit documentation to ISU’s Risk Management Office</w:t>
      </w:r>
      <w:proofErr w:type="gramStart"/>
      <w:r w:rsidRPr="00AC3176">
        <w:rPr>
          <w:rFonts w:ascii="Times New Roman" w:hAnsi="Times New Roman" w:cs="Times New Roman"/>
          <w:sz w:val="24"/>
          <w:szCs w:val="24"/>
        </w:rPr>
        <w:t xml:space="preserve">, </w:t>
      </w:r>
      <w:r w:rsidR="00933B15">
        <w:rPr>
          <w:rFonts w:ascii="Times New Roman" w:hAnsi="Times New Roman" w:cs="Times New Roman"/>
          <w:sz w:val="24"/>
          <w:szCs w:val="24"/>
        </w:rPr>
        <w:t xml:space="preserve"> and</w:t>
      </w:r>
      <w:proofErr w:type="gramEnd"/>
      <w:r w:rsidR="00933B15">
        <w:rPr>
          <w:rFonts w:ascii="Times New Roman" w:hAnsi="Times New Roman" w:cs="Times New Roman"/>
          <w:sz w:val="24"/>
          <w:szCs w:val="24"/>
        </w:rPr>
        <w:t xml:space="preserve"> </w:t>
      </w:r>
      <w:r w:rsidRPr="00AC3176">
        <w:rPr>
          <w:rFonts w:ascii="Times New Roman" w:hAnsi="Times New Roman" w:cs="Times New Roman"/>
          <w:sz w:val="24"/>
          <w:szCs w:val="24"/>
        </w:rPr>
        <w:t>[d] ensure that Iowa State University policies are followed at all of the organization’s events</w:t>
      </w:r>
    </w:p>
    <w:p w:rsidR="00586063" w:rsidRPr="00AC3176" w:rsidRDefault="00586063" w:rsidP="00AC3176">
      <w:pPr>
        <w:rPr>
          <w:rFonts w:ascii="Times New Roman" w:hAnsi="Times New Roman" w:cs="Times New Roman"/>
          <w:b/>
          <w:sz w:val="24"/>
          <w:szCs w:val="24"/>
          <w:u w:val="single"/>
        </w:rPr>
      </w:pPr>
      <w:r w:rsidRPr="00AC3176">
        <w:rPr>
          <w:rFonts w:ascii="Times New Roman" w:hAnsi="Times New Roman" w:cs="Times New Roman"/>
          <w:b/>
          <w:sz w:val="24"/>
          <w:szCs w:val="24"/>
          <w:u w:val="single"/>
        </w:rPr>
        <w:t>Article VII: Officers</w:t>
      </w:r>
    </w:p>
    <w:p w:rsidR="009501DF" w:rsidRPr="00AC3176" w:rsidRDefault="009501DF" w:rsidP="00AC3176">
      <w:pPr>
        <w:rPr>
          <w:rFonts w:ascii="Times New Roman" w:hAnsi="Times New Roman" w:cs="Times New Roman"/>
          <w:i/>
          <w:sz w:val="24"/>
          <w:szCs w:val="24"/>
        </w:rPr>
      </w:pPr>
      <w:r w:rsidRPr="00AC3176">
        <w:rPr>
          <w:rFonts w:ascii="Times New Roman" w:hAnsi="Times New Roman" w:cs="Times New Roman"/>
          <w:sz w:val="24"/>
          <w:szCs w:val="24"/>
          <w:u w:val="single"/>
        </w:rPr>
        <w:t xml:space="preserve">Officer Duties and Term of Service: </w:t>
      </w:r>
      <w:r w:rsidRPr="00AC3176">
        <w:rPr>
          <w:rFonts w:ascii="Times New Roman" w:hAnsi="Times New Roman" w:cs="Times New Roman"/>
          <w:i/>
          <w:sz w:val="24"/>
          <w:szCs w:val="24"/>
        </w:rPr>
        <w:t xml:space="preserve"> Constitution must list officers, their respective duties and term of service</w:t>
      </w:r>
    </w:p>
    <w:p w:rsidR="00FC1100" w:rsidRPr="00FC1100" w:rsidRDefault="00586063" w:rsidP="00FC1100">
      <w:pPr>
        <w:tabs>
          <w:tab w:val="left" w:pos="2160"/>
        </w:tabs>
        <w:ind w:left="2160" w:hanging="2160"/>
        <w:rPr>
          <w:rFonts w:ascii="Times New Roman" w:hAnsi="Times New Roman" w:cs="Times New Roman"/>
          <w:sz w:val="24"/>
          <w:szCs w:val="24"/>
        </w:rPr>
      </w:pPr>
      <w:r w:rsidRPr="00FC1100">
        <w:rPr>
          <w:rFonts w:ascii="Times New Roman" w:hAnsi="Times New Roman" w:cs="Times New Roman"/>
          <w:sz w:val="24"/>
          <w:szCs w:val="24"/>
        </w:rPr>
        <w:t>President:</w:t>
      </w:r>
      <w:r w:rsidRPr="00FC1100">
        <w:rPr>
          <w:rFonts w:ascii="Times New Roman" w:hAnsi="Times New Roman" w:cs="Times New Roman"/>
          <w:sz w:val="24"/>
          <w:szCs w:val="24"/>
        </w:rPr>
        <w:tab/>
      </w:r>
      <w:r w:rsidR="00FC1100" w:rsidRPr="00FC1100">
        <w:rPr>
          <w:rFonts w:ascii="Times New Roman" w:hAnsi="Times New Roman" w:cs="Times New Roman"/>
          <w:sz w:val="24"/>
          <w:szCs w:val="24"/>
        </w:rPr>
        <w:t xml:space="preserve">Shall conduct meetings and shall oversee the activities of the organization.  </w:t>
      </w:r>
    </w:p>
    <w:p w:rsidR="00586063" w:rsidRPr="00FC1100" w:rsidRDefault="00FC1100" w:rsidP="00FC1100">
      <w:pPr>
        <w:tabs>
          <w:tab w:val="left" w:pos="2160"/>
        </w:tabs>
        <w:ind w:left="2160" w:hanging="2160"/>
        <w:rPr>
          <w:rFonts w:ascii="Times New Roman" w:hAnsi="Times New Roman" w:cs="Times New Roman"/>
          <w:sz w:val="24"/>
          <w:szCs w:val="24"/>
        </w:rPr>
      </w:pPr>
      <w:r w:rsidRPr="00FC1100">
        <w:rPr>
          <w:rFonts w:ascii="Times New Roman" w:hAnsi="Times New Roman" w:cs="Times New Roman"/>
          <w:sz w:val="24"/>
          <w:szCs w:val="24"/>
        </w:rPr>
        <w:tab/>
        <w:t xml:space="preserve">Shall delegate any responsibilities necessary for the success of the organization. </w:t>
      </w:r>
    </w:p>
    <w:p w:rsidR="00FC1100" w:rsidRPr="00FC1100" w:rsidRDefault="00586063" w:rsidP="00FC1100">
      <w:pPr>
        <w:ind w:left="2160" w:hanging="2160"/>
        <w:rPr>
          <w:rFonts w:ascii="Times New Roman" w:hAnsi="Times New Roman" w:cs="Times New Roman"/>
          <w:sz w:val="24"/>
          <w:szCs w:val="24"/>
        </w:rPr>
      </w:pPr>
      <w:r w:rsidRPr="00FC1100">
        <w:rPr>
          <w:rFonts w:ascii="Times New Roman" w:hAnsi="Times New Roman" w:cs="Times New Roman"/>
          <w:sz w:val="24"/>
          <w:szCs w:val="24"/>
        </w:rPr>
        <w:t>Membership Chair:</w:t>
      </w:r>
      <w:r w:rsidRPr="00FC1100">
        <w:rPr>
          <w:rFonts w:ascii="Times New Roman" w:hAnsi="Times New Roman" w:cs="Times New Roman"/>
          <w:sz w:val="24"/>
          <w:szCs w:val="24"/>
        </w:rPr>
        <w:tab/>
      </w:r>
      <w:r w:rsidR="00FC1100" w:rsidRPr="00FC1100">
        <w:rPr>
          <w:rFonts w:ascii="Times New Roman" w:hAnsi="Times New Roman" w:cs="Times New Roman"/>
          <w:sz w:val="24"/>
          <w:szCs w:val="24"/>
        </w:rPr>
        <w:t xml:space="preserve">Shall keep the records of active members. </w:t>
      </w:r>
    </w:p>
    <w:p w:rsidR="00586063" w:rsidRPr="00FC1100" w:rsidRDefault="00FC1100" w:rsidP="00FC1100">
      <w:pPr>
        <w:ind w:left="2160"/>
        <w:rPr>
          <w:rFonts w:ascii="Times New Roman" w:hAnsi="Times New Roman" w:cs="Times New Roman"/>
          <w:sz w:val="24"/>
          <w:szCs w:val="24"/>
        </w:rPr>
      </w:pPr>
      <w:r w:rsidRPr="00FC1100">
        <w:rPr>
          <w:rFonts w:ascii="Times New Roman" w:hAnsi="Times New Roman" w:cs="Times New Roman"/>
          <w:sz w:val="24"/>
          <w:szCs w:val="24"/>
        </w:rPr>
        <w:t xml:space="preserve">Shall communicate membership benefits and opportunities to current of prospective members. </w:t>
      </w:r>
    </w:p>
    <w:p w:rsidR="00834924" w:rsidRPr="00FC1100" w:rsidRDefault="00586063" w:rsidP="00AC3176">
      <w:pPr>
        <w:ind w:left="2160" w:hanging="2160"/>
        <w:rPr>
          <w:rFonts w:ascii="Times New Roman" w:hAnsi="Times New Roman" w:cs="Times New Roman"/>
          <w:sz w:val="24"/>
          <w:szCs w:val="24"/>
        </w:rPr>
      </w:pPr>
      <w:r w:rsidRPr="00FC1100">
        <w:rPr>
          <w:rFonts w:ascii="Times New Roman" w:hAnsi="Times New Roman" w:cs="Times New Roman"/>
          <w:sz w:val="24"/>
          <w:szCs w:val="24"/>
        </w:rPr>
        <w:t>Treasurer:</w:t>
      </w:r>
      <w:r w:rsidRPr="00FC1100">
        <w:rPr>
          <w:rFonts w:ascii="Times New Roman" w:hAnsi="Times New Roman" w:cs="Times New Roman"/>
          <w:sz w:val="24"/>
          <w:szCs w:val="24"/>
        </w:rPr>
        <w:tab/>
        <w:t xml:space="preserve">Shall monitor and arrange for safe keeping of the monies collected and disbursed by </w:t>
      </w:r>
      <w:r w:rsidR="00FC1100" w:rsidRPr="00FC1100">
        <w:rPr>
          <w:rFonts w:ascii="Times New Roman" w:hAnsi="Times New Roman" w:cs="Times New Roman"/>
          <w:sz w:val="24"/>
          <w:szCs w:val="24"/>
        </w:rPr>
        <w:t>Graduate Society of Women Engineers</w:t>
      </w:r>
      <w:r w:rsidRPr="00FC1100">
        <w:rPr>
          <w:rFonts w:ascii="Times New Roman" w:hAnsi="Times New Roman" w:cs="Times New Roman"/>
          <w:sz w:val="24"/>
          <w:szCs w:val="24"/>
        </w:rPr>
        <w:t>.</w:t>
      </w:r>
    </w:p>
    <w:p w:rsidR="00586063" w:rsidRPr="00FC1100" w:rsidRDefault="00586063" w:rsidP="00AC3176">
      <w:pPr>
        <w:rPr>
          <w:rFonts w:ascii="Times New Roman" w:hAnsi="Times New Roman" w:cs="Times New Roman"/>
          <w:sz w:val="24"/>
          <w:szCs w:val="24"/>
        </w:rPr>
      </w:pPr>
      <w:r w:rsidRPr="00FC1100">
        <w:rPr>
          <w:rFonts w:ascii="Times New Roman" w:hAnsi="Times New Roman" w:cs="Times New Roman"/>
          <w:sz w:val="24"/>
          <w:szCs w:val="24"/>
        </w:rPr>
        <w:tab/>
      </w:r>
      <w:r w:rsidRPr="00FC1100">
        <w:rPr>
          <w:rFonts w:ascii="Times New Roman" w:hAnsi="Times New Roman" w:cs="Times New Roman"/>
          <w:sz w:val="24"/>
          <w:szCs w:val="24"/>
        </w:rPr>
        <w:tab/>
      </w:r>
      <w:r w:rsidRPr="00FC1100">
        <w:rPr>
          <w:rFonts w:ascii="Times New Roman" w:hAnsi="Times New Roman" w:cs="Times New Roman"/>
          <w:sz w:val="24"/>
          <w:szCs w:val="24"/>
        </w:rPr>
        <w:tab/>
        <w:t>Shall provide accounting of ABEGO monies to the membership</w:t>
      </w:r>
    </w:p>
    <w:p w:rsidR="00586063" w:rsidRPr="00FC1100" w:rsidRDefault="00586063" w:rsidP="00AC3176">
      <w:pPr>
        <w:rPr>
          <w:rFonts w:ascii="Times New Roman" w:hAnsi="Times New Roman" w:cs="Times New Roman"/>
          <w:sz w:val="24"/>
          <w:szCs w:val="24"/>
        </w:rPr>
      </w:pPr>
      <w:r w:rsidRPr="00FC1100">
        <w:rPr>
          <w:rFonts w:ascii="Times New Roman" w:hAnsi="Times New Roman" w:cs="Times New Roman"/>
          <w:sz w:val="24"/>
          <w:szCs w:val="24"/>
        </w:rPr>
        <w:t>Secretary:</w:t>
      </w:r>
      <w:r w:rsidRPr="00FC1100">
        <w:rPr>
          <w:rFonts w:ascii="Times New Roman" w:hAnsi="Times New Roman" w:cs="Times New Roman"/>
          <w:sz w:val="24"/>
          <w:szCs w:val="24"/>
        </w:rPr>
        <w:tab/>
      </w:r>
      <w:r w:rsidRPr="00FC1100">
        <w:rPr>
          <w:rFonts w:ascii="Times New Roman" w:hAnsi="Times New Roman" w:cs="Times New Roman"/>
          <w:sz w:val="24"/>
          <w:szCs w:val="24"/>
        </w:rPr>
        <w:tab/>
      </w:r>
      <w:r w:rsidR="00FC1100" w:rsidRPr="00FC1100">
        <w:rPr>
          <w:rFonts w:ascii="Times New Roman" w:hAnsi="Times New Roman" w:cs="Times New Roman"/>
          <w:sz w:val="24"/>
          <w:szCs w:val="24"/>
        </w:rPr>
        <w:t>Shall keep the meeting minutes.</w:t>
      </w:r>
    </w:p>
    <w:p w:rsidR="00933B15" w:rsidRDefault="00FC1100" w:rsidP="00AC3176">
      <w:pPr>
        <w:rPr>
          <w:rFonts w:ascii="Times New Roman" w:hAnsi="Times New Roman" w:cs="Times New Roman"/>
          <w:sz w:val="24"/>
          <w:szCs w:val="24"/>
        </w:rPr>
      </w:pPr>
      <w:r w:rsidRPr="00FC1100">
        <w:rPr>
          <w:rFonts w:ascii="Times New Roman" w:hAnsi="Times New Roman" w:cs="Times New Roman"/>
          <w:sz w:val="24"/>
          <w:szCs w:val="24"/>
        </w:rPr>
        <w:tab/>
      </w:r>
      <w:r w:rsidRPr="00FC1100">
        <w:rPr>
          <w:rFonts w:ascii="Times New Roman" w:hAnsi="Times New Roman" w:cs="Times New Roman"/>
          <w:sz w:val="24"/>
          <w:szCs w:val="24"/>
        </w:rPr>
        <w:tab/>
      </w:r>
      <w:r w:rsidRPr="00FC1100">
        <w:rPr>
          <w:rFonts w:ascii="Times New Roman" w:hAnsi="Times New Roman" w:cs="Times New Roman"/>
          <w:sz w:val="24"/>
          <w:szCs w:val="24"/>
        </w:rPr>
        <w:tab/>
        <w:t xml:space="preserve">Shall write and distribute the weekly bulletin.  </w:t>
      </w:r>
    </w:p>
    <w:p w:rsidR="00933B15" w:rsidRPr="00FC1100" w:rsidRDefault="00933B15" w:rsidP="00AC317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Shall also act as the risk management officer.  </w:t>
      </w:r>
      <w:bookmarkStart w:id="0" w:name="_GoBack"/>
      <w:bookmarkEnd w:id="0"/>
    </w:p>
    <w:p w:rsidR="00FC1100" w:rsidRPr="00AC3176" w:rsidRDefault="00FC1100" w:rsidP="00AC3176">
      <w:pPr>
        <w:rPr>
          <w:rFonts w:ascii="Times New Roman" w:hAnsi="Times New Roman" w:cs="Times New Roman"/>
          <w:sz w:val="24"/>
          <w:szCs w:val="24"/>
        </w:rPr>
      </w:pPr>
    </w:p>
    <w:p w:rsidR="00586063" w:rsidRPr="009875EC" w:rsidRDefault="009501DF" w:rsidP="00AC3176">
      <w:pPr>
        <w:rPr>
          <w:rFonts w:ascii="Times New Roman" w:hAnsi="Times New Roman" w:cs="Times New Roman"/>
          <w:sz w:val="24"/>
          <w:szCs w:val="24"/>
        </w:rPr>
      </w:pPr>
      <w:r w:rsidRPr="009875EC">
        <w:rPr>
          <w:rFonts w:ascii="Times New Roman" w:hAnsi="Times New Roman" w:cs="Times New Roman"/>
          <w:sz w:val="24"/>
          <w:szCs w:val="24"/>
          <w:u w:val="single"/>
        </w:rPr>
        <w:t xml:space="preserve">Method of Election of officers: </w:t>
      </w:r>
      <w:r w:rsidRPr="009875EC">
        <w:rPr>
          <w:rFonts w:ascii="Times New Roman" w:hAnsi="Times New Roman" w:cs="Times New Roman"/>
          <w:sz w:val="24"/>
          <w:szCs w:val="24"/>
        </w:rPr>
        <w:t xml:space="preserve"> </w:t>
      </w:r>
      <w:r w:rsidR="00B6596C">
        <w:rPr>
          <w:rFonts w:ascii="Times New Roman" w:hAnsi="Times New Roman" w:cs="Times New Roman"/>
          <w:sz w:val="24"/>
          <w:szCs w:val="24"/>
        </w:rPr>
        <w:t xml:space="preserve">Officers will be elected through a simple </w:t>
      </w:r>
      <w:r w:rsidR="009875EC" w:rsidRPr="009875EC">
        <w:rPr>
          <w:rFonts w:ascii="Times New Roman" w:hAnsi="Times New Roman" w:cs="Times New Roman"/>
          <w:sz w:val="24"/>
          <w:szCs w:val="24"/>
        </w:rPr>
        <w:t>majority in an onli</w:t>
      </w:r>
      <w:r w:rsidR="00B6596C">
        <w:rPr>
          <w:rFonts w:ascii="Times New Roman" w:hAnsi="Times New Roman" w:cs="Times New Roman"/>
          <w:sz w:val="24"/>
          <w:szCs w:val="24"/>
        </w:rPr>
        <w:t>ne poll</w:t>
      </w:r>
      <w:r w:rsidR="009875EC" w:rsidRPr="009875EC">
        <w:rPr>
          <w:rFonts w:ascii="Times New Roman" w:hAnsi="Times New Roman" w:cs="Times New Roman"/>
          <w:sz w:val="24"/>
          <w:szCs w:val="24"/>
        </w:rPr>
        <w:t xml:space="preserve">. </w:t>
      </w:r>
    </w:p>
    <w:p w:rsidR="009501DF" w:rsidRPr="009875EC" w:rsidRDefault="009501DF" w:rsidP="00AC3176">
      <w:pPr>
        <w:rPr>
          <w:rFonts w:ascii="Times New Roman" w:hAnsi="Times New Roman" w:cs="Times New Roman"/>
          <w:sz w:val="24"/>
          <w:szCs w:val="24"/>
        </w:rPr>
      </w:pPr>
      <w:r w:rsidRPr="009875EC">
        <w:rPr>
          <w:rFonts w:ascii="Times New Roman" w:hAnsi="Times New Roman" w:cs="Times New Roman"/>
          <w:sz w:val="24"/>
          <w:szCs w:val="24"/>
          <w:u w:val="single"/>
        </w:rPr>
        <w:t>Date(s) for election of officers:</w:t>
      </w:r>
      <w:r w:rsidRPr="009875EC">
        <w:rPr>
          <w:rFonts w:ascii="Times New Roman" w:hAnsi="Times New Roman" w:cs="Times New Roman"/>
          <w:sz w:val="24"/>
          <w:szCs w:val="24"/>
        </w:rPr>
        <w:t xml:space="preserve">  </w:t>
      </w:r>
      <w:r w:rsidR="00B6596C">
        <w:rPr>
          <w:rFonts w:ascii="Times New Roman" w:hAnsi="Times New Roman" w:cs="Times New Roman"/>
          <w:sz w:val="24"/>
          <w:szCs w:val="24"/>
        </w:rPr>
        <w:t xml:space="preserve">Elections for officers will be held at the </w:t>
      </w:r>
      <w:r w:rsidR="009875EC" w:rsidRPr="009875EC">
        <w:rPr>
          <w:rFonts w:ascii="Times New Roman" w:hAnsi="Times New Roman" w:cs="Times New Roman"/>
          <w:sz w:val="24"/>
          <w:szCs w:val="24"/>
        </w:rPr>
        <w:t>end of spring semester and, if needed</w:t>
      </w:r>
      <w:r w:rsidR="00B6596C">
        <w:rPr>
          <w:rFonts w:ascii="Times New Roman" w:hAnsi="Times New Roman" w:cs="Times New Roman"/>
          <w:sz w:val="24"/>
          <w:szCs w:val="24"/>
        </w:rPr>
        <w:t>,</w:t>
      </w:r>
      <w:r w:rsidR="009875EC" w:rsidRPr="009875EC">
        <w:rPr>
          <w:rFonts w:ascii="Times New Roman" w:hAnsi="Times New Roman" w:cs="Times New Roman"/>
          <w:sz w:val="24"/>
          <w:szCs w:val="24"/>
        </w:rPr>
        <w:t xml:space="preserve"> early fall semester. </w:t>
      </w:r>
    </w:p>
    <w:p w:rsidR="009501DF" w:rsidRPr="009875EC" w:rsidRDefault="009501DF" w:rsidP="00AC3176">
      <w:pPr>
        <w:rPr>
          <w:rFonts w:ascii="Times New Roman" w:hAnsi="Times New Roman" w:cs="Times New Roman"/>
          <w:sz w:val="24"/>
          <w:szCs w:val="24"/>
        </w:rPr>
      </w:pPr>
      <w:r w:rsidRPr="009875EC">
        <w:rPr>
          <w:rFonts w:ascii="Times New Roman" w:hAnsi="Times New Roman" w:cs="Times New Roman"/>
          <w:sz w:val="24"/>
          <w:szCs w:val="24"/>
          <w:u w:val="single"/>
        </w:rPr>
        <w:t>Impeachment/Removal of officers:</w:t>
      </w:r>
      <w:r w:rsidRPr="009875EC">
        <w:rPr>
          <w:rFonts w:ascii="Times New Roman" w:hAnsi="Times New Roman" w:cs="Times New Roman"/>
          <w:sz w:val="24"/>
          <w:szCs w:val="24"/>
        </w:rPr>
        <w:t xml:space="preserve">  </w:t>
      </w:r>
      <w:r w:rsidR="009875EC" w:rsidRPr="009875EC">
        <w:rPr>
          <w:rFonts w:ascii="Times New Roman" w:hAnsi="Times New Roman" w:cs="Times New Roman"/>
          <w:sz w:val="24"/>
          <w:szCs w:val="24"/>
        </w:rPr>
        <w:t xml:space="preserve">The advisor must initiate the process of removal and a simple majority vote is required.  </w:t>
      </w:r>
    </w:p>
    <w:p w:rsidR="009501DF" w:rsidRPr="009875EC" w:rsidRDefault="009501DF" w:rsidP="00AC3176">
      <w:pPr>
        <w:rPr>
          <w:rFonts w:ascii="Times New Roman" w:hAnsi="Times New Roman" w:cs="Times New Roman"/>
          <w:sz w:val="24"/>
          <w:szCs w:val="24"/>
        </w:rPr>
      </w:pPr>
      <w:r w:rsidRPr="009875EC">
        <w:rPr>
          <w:rFonts w:ascii="Times New Roman" w:hAnsi="Times New Roman" w:cs="Times New Roman"/>
          <w:sz w:val="24"/>
          <w:szCs w:val="24"/>
          <w:u w:val="single"/>
        </w:rPr>
        <w:t>Replacement of officers</w:t>
      </w:r>
      <w:r w:rsidR="009875EC" w:rsidRPr="009875EC">
        <w:rPr>
          <w:rFonts w:ascii="Times New Roman" w:hAnsi="Times New Roman" w:cs="Times New Roman"/>
          <w:sz w:val="24"/>
          <w:szCs w:val="24"/>
          <w:u w:val="single"/>
        </w:rPr>
        <w:t xml:space="preserve">: </w:t>
      </w:r>
      <w:r w:rsidR="009875EC" w:rsidRPr="009875EC">
        <w:rPr>
          <w:rFonts w:ascii="Times New Roman" w:hAnsi="Times New Roman" w:cs="Times New Roman"/>
          <w:sz w:val="24"/>
          <w:szCs w:val="24"/>
        </w:rPr>
        <w:t>In the event that an officer must be replaced the advisor and remaining officers can make a special appointment</w:t>
      </w:r>
      <w:r w:rsidR="009875EC">
        <w:rPr>
          <w:rFonts w:ascii="Times New Roman" w:hAnsi="Times New Roman" w:cs="Times New Roman"/>
          <w:sz w:val="24"/>
          <w:szCs w:val="24"/>
        </w:rPr>
        <w:t xml:space="preserve"> that will last until the next general election. </w:t>
      </w:r>
    </w:p>
    <w:p w:rsidR="009501DF" w:rsidRPr="00B6596C" w:rsidRDefault="009501DF" w:rsidP="00B6596C">
      <w:pPr>
        <w:rPr>
          <w:rFonts w:ascii="Times New Roman" w:hAnsi="Times New Roman" w:cs="Times New Roman"/>
          <w:sz w:val="24"/>
          <w:szCs w:val="24"/>
        </w:rPr>
      </w:pPr>
      <w:r w:rsidRPr="009875EC">
        <w:rPr>
          <w:rFonts w:ascii="Times New Roman" w:hAnsi="Times New Roman" w:cs="Times New Roman"/>
          <w:sz w:val="24"/>
          <w:szCs w:val="24"/>
          <w:u w:val="single"/>
        </w:rPr>
        <w:t>Minimum Cumulative GPA for Officers:</w:t>
      </w:r>
      <w:r w:rsidR="00B6596C">
        <w:rPr>
          <w:rFonts w:ascii="Times New Roman" w:hAnsi="Times New Roman" w:cs="Times New Roman"/>
          <w:sz w:val="24"/>
          <w:szCs w:val="24"/>
        </w:rPr>
        <w:t xml:space="preserve">  </w:t>
      </w:r>
      <w:r w:rsidRPr="009875EC">
        <w:rPr>
          <w:rFonts w:ascii="Times New Roman" w:eastAsia="Times New Roman" w:hAnsi="Times New Roman" w:cs="Times New Roman"/>
          <w:bCs/>
          <w:color w:val="000000"/>
          <w:sz w:val="24"/>
          <w:szCs w:val="24"/>
        </w:rPr>
        <w:t>The officers of this organization must meet the following requirements:</w:t>
      </w:r>
    </w:p>
    <w:p w:rsidR="009501DF" w:rsidRPr="009501DF" w:rsidRDefault="009501DF" w:rsidP="00AC3176">
      <w:pPr>
        <w:spacing w:line="240" w:lineRule="auto"/>
        <w:ind w:left="720"/>
        <w:outlineLvl w:val="3"/>
        <w:rPr>
          <w:rFonts w:ascii="Times New Roman" w:eastAsia="Times New Roman" w:hAnsi="Times New Roman" w:cs="Times New Roman"/>
          <w:bCs/>
          <w:color w:val="993333"/>
          <w:sz w:val="24"/>
          <w:szCs w:val="24"/>
        </w:rPr>
      </w:pPr>
      <w:r w:rsidRPr="009501DF">
        <w:rPr>
          <w:rFonts w:ascii="Times New Roman" w:eastAsia="Times New Roman" w:hAnsi="Times New Roman" w:cs="Times New Roman"/>
          <w:bCs/>
          <w:color w:val="993333"/>
          <w:sz w:val="24"/>
          <w:szCs w:val="24"/>
        </w:rPr>
        <w:t> </w:t>
      </w:r>
    </w:p>
    <w:p w:rsidR="009501DF" w:rsidRPr="009501DF" w:rsidRDefault="009501DF" w:rsidP="00AC3176">
      <w:pPr>
        <w:spacing w:line="240" w:lineRule="auto"/>
        <w:ind w:left="720"/>
        <w:outlineLvl w:val="3"/>
        <w:rPr>
          <w:rFonts w:ascii="Times New Roman" w:eastAsia="Times New Roman" w:hAnsi="Times New Roman" w:cs="Times New Roman"/>
          <w:bCs/>
          <w:color w:val="0000FF"/>
          <w:sz w:val="24"/>
          <w:szCs w:val="24"/>
        </w:rPr>
      </w:pPr>
      <w:r w:rsidRPr="009501DF">
        <w:rPr>
          <w:rFonts w:ascii="Times New Roman" w:eastAsia="Times New Roman" w:hAnsi="Times New Roman" w:cs="Times New Roman"/>
          <w:bCs/>
          <w:color w:val="000000"/>
          <w:sz w:val="24"/>
          <w:szCs w:val="24"/>
        </w:rPr>
        <w:t>“(a)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 </w:t>
      </w:r>
    </w:p>
    <w:p w:rsidR="009501DF" w:rsidRPr="009501DF" w:rsidRDefault="009501DF" w:rsidP="00AC3176">
      <w:pPr>
        <w:spacing w:line="240" w:lineRule="auto"/>
        <w:ind w:left="720"/>
        <w:outlineLvl w:val="3"/>
        <w:rPr>
          <w:rFonts w:ascii="Times New Roman" w:eastAsia="Times New Roman" w:hAnsi="Times New Roman" w:cs="Times New Roman"/>
          <w:bCs/>
          <w:color w:val="0000FF"/>
          <w:sz w:val="24"/>
          <w:szCs w:val="24"/>
        </w:rPr>
      </w:pPr>
      <w:r w:rsidRPr="009501DF">
        <w:rPr>
          <w:rFonts w:ascii="Times New Roman" w:eastAsia="Times New Roman" w:hAnsi="Times New Roman" w:cs="Times New Roman"/>
          <w:bCs/>
          <w:color w:val="0000FF"/>
          <w:sz w:val="24"/>
          <w:szCs w:val="24"/>
        </w:rPr>
        <w:t> </w:t>
      </w:r>
    </w:p>
    <w:p w:rsidR="009501DF" w:rsidRPr="009501DF" w:rsidRDefault="009501DF" w:rsidP="00AC3176">
      <w:pPr>
        <w:spacing w:line="240" w:lineRule="auto"/>
        <w:ind w:left="720"/>
        <w:outlineLvl w:val="3"/>
        <w:rPr>
          <w:rFonts w:ascii="Times New Roman" w:eastAsia="Times New Roman" w:hAnsi="Times New Roman" w:cs="Times New Roman"/>
          <w:bCs/>
          <w:color w:val="000000"/>
          <w:sz w:val="24"/>
          <w:szCs w:val="24"/>
        </w:rPr>
      </w:pPr>
      <w:r w:rsidRPr="009501DF">
        <w:rPr>
          <w:rFonts w:ascii="Times New Roman" w:eastAsia="Times New Roman" w:hAnsi="Times New Roman" w:cs="Times New Roman"/>
          <w:bCs/>
          <w:color w:val="000000"/>
          <w:sz w:val="24"/>
          <w:szCs w:val="24"/>
        </w:rPr>
        <w:t>(b)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rsidR="009501DF" w:rsidRPr="009501DF" w:rsidRDefault="009501DF" w:rsidP="00AC3176">
      <w:pPr>
        <w:spacing w:line="240" w:lineRule="auto"/>
        <w:ind w:left="720"/>
        <w:outlineLvl w:val="3"/>
        <w:rPr>
          <w:rFonts w:ascii="Times New Roman" w:eastAsia="Times New Roman" w:hAnsi="Times New Roman" w:cs="Times New Roman"/>
          <w:bCs/>
          <w:color w:val="0000FF"/>
          <w:sz w:val="24"/>
          <w:szCs w:val="24"/>
        </w:rPr>
      </w:pPr>
      <w:r w:rsidRPr="009501DF">
        <w:rPr>
          <w:rFonts w:ascii="Times New Roman" w:eastAsia="Times New Roman" w:hAnsi="Times New Roman" w:cs="Times New Roman"/>
          <w:bCs/>
          <w:color w:val="0000FF"/>
          <w:sz w:val="24"/>
          <w:szCs w:val="24"/>
        </w:rPr>
        <w:t> </w:t>
      </w:r>
    </w:p>
    <w:p w:rsidR="009501DF" w:rsidRPr="009501DF" w:rsidRDefault="009501DF" w:rsidP="00AC3176">
      <w:pPr>
        <w:spacing w:line="240" w:lineRule="auto"/>
        <w:ind w:left="720"/>
        <w:outlineLvl w:val="3"/>
        <w:rPr>
          <w:rFonts w:ascii="Times New Roman" w:eastAsia="Times New Roman" w:hAnsi="Times New Roman" w:cs="Times New Roman"/>
          <w:bCs/>
          <w:color w:val="0000FF"/>
          <w:sz w:val="24"/>
          <w:szCs w:val="24"/>
        </w:rPr>
      </w:pPr>
      <w:r w:rsidRPr="009501DF">
        <w:rPr>
          <w:rFonts w:ascii="Times New Roman" w:eastAsia="Times New Roman" w:hAnsi="Times New Roman" w:cs="Times New Roman"/>
          <w:bCs/>
          <w:color w:val="000000"/>
          <w:sz w:val="24"/>
          <w:szCs w:val="24"/>
        </w:rPr>
        <w:t>(c) Be ineligible to hold an office should the student fail to maintain the requirements as prescribed in (a) and (b).</w:t>
      </w:r>
    </w:p>
    <w:p w:rsidR="009501DF" w:rsidRPr="00AC3176" w:rsidRDefault="009501DF" w:rsidP="00AC3176">
      <w:pPr>
        <w:rPr>
          <w:rFonts w:ascii="Times New Roman" w:hAnsi="Times New Roman" w:cs="Times New Roman"/>
          <w:b/>
          <w:sz w:val="24"/>
          <w:szCs w:val="24"/>
          <w:u w:val="single"/>
        </w:rPr>
      </w:pPr>
      <w:r w:rsidRPr="00AC3176">
        <w:rPr>
          <w:rFonts w:ascii="Times New Roman" w:hAnsi="Times New Roman" w:cs="Times New Roman"/>
          <w:b/>
          <w:sz w:val="24"/>
          <w:szCs w:val="24"/>
          <w:u w:val="single"/>
        </w:rPr>
        <w:t>Article VIII: Advisor(s)</w:t>
      </w:r>
    </w:p>
    <w:p w:rsidR="009501DF" w:rsidRPr="00AC3176" w:rsidRDefault="009501DF" w:rsidP="00AC3176">
      <w:pPr>
        <w:rPr>
          <w:rFonts w:ascii="Times New Roman" w:hAnsi="Times New Roman" w:cs="Times New Roman"/>
          <w:i/>
          <w:sz w:val="24"/>
          <w:szCs w:val="24"/>
        </w:rPr>
      </w:pPr>
      <w:r w:rsidRPr="00AC3176">
        <w:rPr>
          <w:rFonts w:ascii="Times New Roman" w:hAnsi="Times New Roman" w:cs="Times New Roman"/>
          <w:i/>
          <w:sz w:val="24"/>
          <w:szCs w:val="24"/>
        </w:rPr>
        <w:t>All recognized student organizations at Iowa State University must provide a general statement about the duties and method of selection of the club’s advisor</w:t>
      </w:r>
    </w:p>
    <w:p w:rsidR="009501DF" w:rsidRPr="00B6596C" w:rsidRDefault="009501DF" w:rsidP="00AC3176">
      <w:pPr>
        <w:rPr>
          <w:rFonts w:ascii="Times New Roman" w:hAnsi="Times New Roman" w:cs="Times New Roman"/>
          <w:i/>
          <w:sz w:val="24"/>
          <w:szCs w:val="24"/>
        </w:rPr>
      </w:pPr>
      <w:r w:rsidRPr="00AC3176">
        <w:rPr>
          <w:rFonts w:ascii="Times New Roman" w:hAnsi="Times New Roman" w:cs="Times New Roman"/>
          <w:sz w:val="24"/>
          <w:szCs w:val="24"/>
          <w:u w:val="single"/>
        </w:rPr>
        <w:t>Advisor Duties:</w:t>
      </w:r>
      <w:r w:rsidR="00B6596C">
        <w:rPr>
          <w:rFonts w:ascii="Times New Roman" w:hAnsi="Times New Roman" w:cs="Times New Roman"/>
          <w:sz w:val="24"/>
          <w:szCs w:val="24"/>
        </w:rPr>
        <w:t xml:space="preserve">  The duties of the advisor include maintaining communication and meeting with the president and treasurer regularly throughout the semester.  The term for the advisor is two years, but there is no limit on the number of terms an advisor can serve.  Awareness and approval of financial expenditures is also required of advisors along with ensuring that the organization is operating in conformity with the standards set forth by Iowa State University and the Student Activities Center.</w:t>
      </w:r>
    </w:p>
    <w:p w:rsidR="009501DF" w:rsidRPr="00B6596C" w:rsidRDefault="00AC3176" w:rsidP="00AC3176">
      <w:pPr>
        <w:rPr>
          <w:rFonts w:ascii="Times New Roman" w:hAnsi="Times New Roman" w:cs="Times New Roman"/>
          <w:sz w:val="24"/>
          <w:szCs w:val="24"/>
        </w:rPr>
      </w:pPr>
      <w:r w:rsidRPr="00AC3176">
        <w:rPr>
          <w:rFonts w:ascii="Times New Roman" w:hAnsi="Times New Roman" w:cs="Times New Roman"/>
          <w:sz w:val="24"/>
          <w:szCs w:val="24"/>
          <w:u w:val="single"/>
        </w:rPr>
        <w:t>Method of election/selection of advisor(s)</w:t>
      </w:r>
      <w:proofErr w:type="gramStart"/>
      <w:r w:rsidRPr="00AC3176">
        <w:rPr>
          <w:rFonts w:ascii="Times New Roman" w:hAnsi="Times New Roman" w:cs="Times New Roman"/>
          <w:sz w:val="24"/>
          <w:szCs w:val="24"/>
          <w:u w:val="single"/>
        </w:rPr>
        <w:t>:</w:t>
      </w:r>
      <w:r w:rsidRPr="00AC3176">
        <w:rPr>
          <w:rFonts w:ascii="Times New Roman" w:hAnsi="Times New Roman" w:cs="Times New Roman"/>
          <w:i/>
          <w:sz w:val="24"/>
          <w:szCs w:val="24"/>
        </w:rPr>
        <w:t xml:space="preserve">  </w:t>
      </w:r>
      <w:r w:rsidR="00B6596C">
        <w:rPr>
          <w:rFonts w:ascii="Times New Roman" w:hAnsi="Times New Roman" w:cs="Times New Roman"/>
          <w:sz w:val="24"/>
          <w:szCs w:val="24"/>
        </w:rPr>
        <w:t>Advisors are selected by the officers with a simple majority vote</w:t>
      </w:r>
      <w:proofErr w:type="gramEnd"/>
      <w:r w:rsidR="00B6596C">
        <w:rPr>
          <w:rFonts w:ascii="Times New Roman" w:hAnsi="Times New Roman" w:cs="Times New Roman"/>
          <w:sz w:val="24"/>
          <w:szCs w:val="24"/>
        </w:rPr>
        <w:t>.</w:t>
      </w:r>
    </w:p>
    <w:p w:rsidR="00AC3176" w:rsidRPr="00AC3176" w:rsidRDefault="00AC3176" w:rsidP="00AC3176">
      <w:pPr>
        <w:rPr>
          <w:rStyle w:val="Emphasis"/>
        </w:rPr>
      </w:pPr>
      <w:r w:rsidRPr="00AC3176">
        <w:rPr>
          <w:rStyle w:val="Emphasis"/>
          <w:rFonts w:ascii="Times New Roman" w:hAnsi="Times New Roman" w:cs="Times New Roman"/>
          <w:b/>
          <w:bCs/>
          <w:i w:val="0"/>
          <w:color w:val="000000"/>
          <w:sz w:val="24"/>
          <w:szCs w:val="24"/>
          <w:u w:val="single"/>
        </w:rPr>
        <w:t>Article IX: Finances</w:t>
      </w:r>
    </w:p>
    <w:p w:rsidR="00AC3176" w:rsidRDefault="00AC3176" w:rsidP="00AC3176">
      <w:pPr>
        <w:pStyle w:val="NormalWeb"/>
        <w:numPr>
          <w:ilvl w:val="0"/>
          <w:numId w:val="5"/>
        </w:numPr>
        <w:spacing w:after="160"/>
        <w:outlineLvl w:val="3"/>
        <w:rPr>
          <w:bCs/>
          <w:color w:val="000000"/>
        </w:rPr>
      </w:pPr>
      <w:r w:rsidRPr="00AC3176">
        <w:rPr>
          <w:bCs/>
          <w:color w:val="000000"/>
        </w:rP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w:t>
      </w:r>
      <w:proofErr w:type="gramStart"/>
      <w:r w:rsidRPr="00AC3176">
        <w:rPr>
          <w:bCs/>
          <w:color w:val="000000"/>
        </w:rPr>
        <w:t>each expenditure</w:t>
      </w:r>
      <w:proofErr w:type="gramEnd"/>
      <w:r w:rsidRPr="00AC3176">
        <w:rPr>
          <w:bCs/>
          <w:color w:val="000000"/>
        </w:rPr>
        <w:t xml:space="preserve"> before payment.</w:t>
      </w:r>
    </w:p>
    <w:p w:rsidR="00933B15" w:rsidRPr="00AC3176" w:rsidRDefault="00933B15" w:rsidP="00AC3176">
      <w:pPr>
        <w:pStyle w:val="NormalWeb"/>
        <w:numPr>
          <w:ilvl w:val="0"/>
          <w:numId w:val="5"/>
        </w:numPr>
        <w:spacing w:after="160"/>
        <w:outlineLvl w:val="3"/>
        <w:rPr>
          <w:bCs/>
          <w:color w:val="000000"/>
        </w:rPr>
      </w:pPr>
      <w:r>
        <w:rPr>
          <w:bCs/>
          <w:color w:val="000000"/>
        </w:rPr>
        <w:t xml:space="preserve">In the event that the organization is dissolved the remaining funds will be transferred to H058 Iowa State University Student Section of the Society of Women Engineers.  </w:t>
      </w:r>
    </w:p>
    <w:p w:rsidR="00AC3176" w:rsidRPr="00AC3176" w:rsidRDefault="00AC3176" w:rsidP="00AC3176">
      <w:pPr>
        <w:pStyle w:val="NormalWeb"/>
        <w:numPr>
          <w:ilvl w:val="0"/>
          <w:numId w:val="5"/>
        </w:numPr>
        <w:spacing w:after="160"/>
        <w:outlineLvl w:val="3"/>
        <w:rPr>
          <w:bCs/>
          <w:color w:val="993333"/>
        </w:rPr>
      </w:pPr>
      <w:r w:rsidRPr="00AC3176">
        <w:rPr>
          <w:bCs/>
          <w:color w:val="000000"/>
          <w:u w:val="single"/>
        </w:rPr>
        <w:t>Description of dues</w:t>
      </w:r>
      <w:r w:rsidRPr="00AC3176">
        <w:rPr>
          <w:bCs/>
          <w:color w:val="000000"/>
        </w:rPr>
        <w:t xml:space="preserve">:  </w:t>
      </w:r>
      <w:r w:rsidRPr="00AC3176">
        <w:rPr>
          <w:rStyle w:val="Emphasis"/>
          <w:bCs/>
          <w:i w:val="0"/>
          <w:color w:val="000000"/>
        </w:rPr>
        <w:t>no dues will exist</w:t>
      </w:r>
    </w:p>
    <w:p w:rsidR="00AC3176" w:rsidRPr="00AC3176" w:rsidRDefault="00AC3176" w:rsidP="00AC3176">
      <w:pPr>
        <w:rPr>
          <w:rFonts w:ascii="Times New Roman" w:hAnsi="Times New Roman" w:cs="Times New Roman"/>
          <w:b/>
          <w:sz w:val="24"/>
          <w:szCs w:val="24"/>
          <w:u w:val="single"/>
        </w:rPr>
      </w:pPr>
      <w:r w:rsidRPr="00AC3176">
        <w:rPr>
          <w:rFonts w:ascii="Times New Roman" w:hAnsi="Times New Roman" w:cs="Times New Roman"/>
          <w:b/>
          <w:sz w:val="24"/>
          <w:szCs w:val="24"/>
          <w:u w:val="single"/>
        </w:rPr>
        <w:t>Article X: Amendments and Ratification</w:t>
      </w:r>
    </w:p>
    <w:p w:rsidR="00AC3176" w:rsidRPr="00AC3176" w:rsidRDefault="00AC3176" w:rsidP="00834924"/>
    <w:sectPr w:rsidR="00AC3176" w:rsidRPr="00AC3176" w:rsidSect="00663E0C">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Light">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7B25803"/>
    <w:multiLevelType w:val="hybridMultilevel"/>
    <w:tmpl w:val="68227DC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3EB732A4"/>
    <w:multiLevelType w:val="hybridMultilevel"/>
    <w:tmpl w:val="02F6E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1C3687"/>
    <w:multiLevelType w:val="hybridMultilevel"/>
    <w:tmpl w:val="3A34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CD1D74"/>
    <w:multiLevelType w:val="hybridMultilevel"/>
    <w:tmpl w:val="1476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5C0E56"/>
    <w:multiLevelType w:val="hybridMultilevel"/>
    <w:tmpl w:val="751C334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834924"/>
    <w:rsid w:val="000B08E9"/>
    <w:rsid w:val="00586063"/>
    <w:rsid w:val="00663E0C"/>
    <w:rsid w:val="00834924"/>
    <w:rsid w:val="00933B15"/>
    <w:rsid w:val="009501DF"/>
    <w:rsid w:val="009875EC"/>
    <w:rsid w:val="00AC3176"/>
    <w:rsid w:val="00B35876"/>
    <w:rsid w:val="00B6596C"/>
    <w:rsid w:val="00BF662B"/>
    <w:rsid w:val="00FC1100"/>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E0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34924"/>
    <w:pPr>
      <w:ind w:left="720"/>
      <w:contextualSpacing/>
    </w:pPr>
  </w:style>
  <w:style w:type="paragraph" w:styleId="NormalWeb">
    <w:name w:val="Normal (Web)"/>
    <w:basedOn w:val="Normal"/>
    <w:uiPriority w:val="99"/>
    <w:semiHidden/>
    <w:unhideWhenUsed/>
    <w:rsid w:val="009501DF"/>
    <w:pPr>
      <w:spacing w:after="15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317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924"/>
    <w:pPr>
      <w:ind w:left="720"/>
      <w:contextualSpacing/>
    </w:pPr>
  </w:style>
  <w:style w:type="paragraph" w:styleId="NormalWeb">
    <w:name w:val="Normal (Web)"/>
    <w:basedOn w:val="Normal"/>
    <w:uiPriority w:val="99"/>
    <w:semiHidden/>
    <w:unhideWhenUsed/>
    <w:rsid w:val="009501DF"/>
    <w:pPr>
      <w:spacing w:after="15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3176"/>
    <w:rPr>
      <w:i/>
      <w:iCs/>
    </w:rPr>
  </w:style>
</w:styles>
</file>

<file path=word/webSettings.xml><?xml version="1.0" encoding="utf-8"?>
<w:webSettings xmlns:r="http://schemas.openxmlformats.org/officeDocument/2006/relationships" xmlns:w="http://schemas.openxmlformats.org/wordprocessingml/2006/main">
  <w:divs>
    <w:div w:id="174419599">
      <w:bodyDiv w:val="1"/>
      <w:marLeft w:val="0"/>
      <w:marRight w:val="0"/>
      <w:marTop w:val="0"/>
      <w:marBottom w:val="0"/>
      <w:divBdr>
        <w:top w:val="none" w:sz="0" w:space="0" w:color="auto"/>
        <w:left w:val="none" w:sz="0" w:space="0" w:color="auto"/>
        <w:bottom w:val="none" w:sz="0" w:space="0" w:color="auto"/>
        <w:right w:val="none" w:sz="0" w:space="0" w:color="auto"/>
      </w:divBdr>
    </w:div>
    <w:div w:id="599605603">
      <w:bodyDiv w:val="1"/>
      <w:marLeft w:val="0"/>
      <w:marRight w:val="0"/>
      <w:marTop w:val="0"/>
      <w:marBottom w:val="0"/>
      <w:divBdr>
        <w:top w:val="none" w:sz="0" w:space="0" w:color="auto"/>
        <w:left w:val="none" w:sz="0" w:space="0" w:color="auto"/>
        <w:bottom w:val="none" w:sz="0" w:space="0" w:color="auto"/>
        <w:right w:val="none" w:sz="0" w:space="0" w:color="auto"/>
      </w:divBdr>
      <w:divsChild>
        <w:div w:id="340621061">
          <w:marLeft w:val="0"/>
          <w:marRight w:val="0"/>
          <w:marTop w:val="0"/>
          <w:marBottom w:val="0"/>
          <w:divBdr>
            <w:top w:val="none" w:sz="0" w:space="0" w:color="auto"/>
            <w:left w:val="none" w:sz="0" w:space="0" w:color="auto"/>
            <w:bottom w:val="none" w:sz="0" w:space="0" w:color="auto"/>
            <w:right w:val="none" w:sz="0" w:space="0" w:color="auto"/>
          </w:divBdr>
          <w:divsChild>
            <w:div w:id="1276594498">
              <w:marLeft w:val="0"/>
              <w:marRight w:val="0"/>
              <w:marTop w:val="0"/>
              <w:marBottom w:val="0"/>
              <w:divBdr>
                <w:top w:val="none" w:sz="0" w:space="0" w:color="auto"/>
                <w:left w:val="none" w:sz="0" w:space="0" w:color="auto"/>
                <w:bottom w:val="none" w:sz="0" w:space="0" w:color="auto"/>
                <w:right w:val="none" w:sz="0" w:space="0" w:color="auto"/>
              </w:divBdr>
              <w:divsChild>
                <w:div w:id="585067806">
                  <w:marLeft w:val="0"/>
                  <w:marRight w:val="0"/>
                  <w:marTop w:val="0"/>
                  <w:marBottom w:val="0"/>
                  <w:divBdr>
                    <w:top w:val="none" w:sz="0" w:space="0" w:color="auto"/>
                    <w:left w:val="none" w:sz="0" w:space="0" w:color="auto"/>
                    <w:bottom w:val="none" w:sz="0" w:space="0" w:color="auto"/>
                    <w:right w:val="none" w:sz="0" w:space="0" w:color="auto"/>
                  </w:divBdr>
                  <w:divsChild>
                    <w:div w:id="541744779">
                      <w:marLeft w:val="0"/>
                      <w:marRight w:val="0"/>
                      <w:marTop w:val="0"/>
                      <w:marBottom w:val="0"/>
                      <w:divBdr>
                        <w:top w:val="none" w:sz="0" w:space="0" w:color="auto"/>
                        <w:left w:val="none" w:sz="0" w:space="0" w:color="auto"/>
                        <w:bottom w:val="none" w:sz="0" w:space="0" w:color="auto"/>
                        <w:right w:val="none" w:sz="0" w:space="0" w:color="auto"/>
                      </w:divBdr>
                      <w:divsChild>
                        <w:div w:id="15615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233952">
      <w:bodyDiv w:val="1"/>
      <w:marLeft w:val="0"/>
      <w:marRight w:val="0"/>
      <w:marTop w:val="0"/>
      <w:marBottom w:val="0"/>
      <w:divBdr>
        <w:top w:val="none" w:sz="0" w:space="0" w:color="auto"/>
        <w:left w:val="none" w:sz="0" w:space="0" w:color="auto"/>
        <w:bottom w:val="none" w:sz="0" w:space="0" w:color="auto"/>
        <w:right w:val="none" w:sz="0" w:space="0" w:color="auto"/>
      </w:divBdr>
      <w:divsChild>
        <w:div w:id="1475758496">
          <w:marLeft w:val="0"/>
          <w:marRight w:val="0"/>
          <w:marTop w:val="0"/>
          <w:marBottom w:val="0"/>
          <w:divBdr>
            <w:top w:val="none" w:sz="0" w:space="0" w:color="auto"/>
            <w:left w:val="none" w:sz="0" w:space="0" w:color="auto"/>
            <w:bottom w:val="none" w:sz="0" w:space="0" w:color="auto"/>
            <w:right w:val="none" w:sz="0" w:space="0" w:color="auto"/>
          </w:divBdr>
          <w:divsChild>
            <w:div w:id="597912646">
              <w:marLeft w:val="0"/>
              <w:marRight w:val="0"/>
              <w:marTop w:val="0"/>
              <w:marBottom w:val="0"/>
              <w:divBdr>
                <w:top w:val="none" w:sz="0" w:space="0" w:color="auto"/>
                <w:left w:val="none" w:sz="0" w:space="0" w:color="auto"/>
                <w:bottom w:val="none" w:sz="0" w:space="0" w:color="auto"/>
                <w:right w:val="none" w:sz="0" w:space="0" w:color="auto"/>
              </w:divBdr>
              <w:divsChild>
                <w:div w:id="523709300">
                  <w:marLeft w:val="0"/>
                  <w:marRight w:val="0"/>
                  <w:marTop w:val="0"/>
                  <w:marBottom w:val="0"/>
                  <w:divBdr>
                    <w:top w:val="none" w:sz="0" w:space="0" w:color="auto"/>
                    <w:left w:val="none" w:sz="0" w:space="0" w:color="auto"/>
                    <w:bottom w:val="none" w:sz="0" w:space="0" w:color="auto"/>
                    <w:right w:val="none" w:sz="0" w:space="0" w:color="auto"/>
                  </w:divBdr>
                  <w:divsChild>
                    <w:div w:id="1328290155">
                      <w:marLeft w:val="0"/>
                      <w:marRight w:val="0"/>
                      <w:marTop w:val="0"/>
                      <w:marBottom w:val="0"/>
                      <w:divBdr>
                        <w:top w:val="none" w:sz="0" w:space="0" w:color="auto"/>
                        <w:left w:val="none" w:sz="0" w:space="0" w:color="auto"/>
                        <w:bottom w:val="none" w:sz="0" w:space="0" w:color="auto"/>
                        <w:right w:val="none" w:sz="0" w:space="0" w:color="auto"/>
                      </w:divBdr>
                      <w:divsChild>
                        <w:div w:id="10341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xmlns:a="http://schemas.openxmlformats.org/drawingml/2006/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853</Words>
  <Characters>4865</Characters>
  <Application>Microsoft Word 12.1.0</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
    </vt:vector>
  </TitlesOfParts>
  <Company>ECpE</Company>
  <LinksUpToDate>false</LinksUpToDate>
  <CharactersWithSpaces>5974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Sauder, Heather [AER E]</dc:creator>
  <cp:lastModifiedBy>Heather Sauder</cp:lastModifiedBy>
  <cp:revision>2</cp:revision>
  <dcterms:created xsi:type="dcterms:W3CDTF">2013-12-05T22:58:00Z</dcterms:created>
  <dcterms:modified xsi:type="dcterms:W3CDTF">2013-12-05T22:58:00Z</dcterms:modified>
</cp:coreProperties>
</file>