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E6" w:rsidRPr="001B30C6" w:rsidRDefault="001D34E6" w:rsidP="001D34E6">
      <w:pPr>
        <w:pStyle w:val="Subtitle"/>
        <w:spacing w:after="120" w:line="276" w:lineRule="auto"/>
        <w:rPr>
          <w:lang w:val="en-US"/>
        </w:rPr>
      </w:pPr>
      <w:r w:rsidRPr="001B30C6">
        <w:rPr>
          <w:lang w:val="en-US"/>
        </w:rPr>
        <w:t>Article I: Name</w:t>
      </w:r>
    </w:p>
    <w:p w:rsidR="001D34E6" w:rsidRPr="001B30C6" w:rsidRDefault="001D34E6" w:rsidP="001D34E6">
      <w:pPr>
        <w:spacing w:line="276" w:lineRule="auto"/>
      </w:pPr>
      <w:r w:rsidRPr="001B30C6">
        <w:t>The name of the organization shall be S</w:t>
      </w:r>
      <w:r>
        <w:t>av</w:t>
      </w:r>
      <w:r w:rsidR="00C46C4E">
        <w:t>e the Children Action Network –</w:t>
      </w:r>
      <w:r>
        <w:t xml:space="preserve"> </w:t>
      </w:r>
      <w:r w:rsidR="00C46C4E">
        <w:t>ISU Chapter</w:t>
      </w:r>
      <w:r>
        <w:t>, abbreviated as SCAN-ISU.</w:t>
      </w:r>
    </w:p>
    <w:p w:rsidR="001D34E6" w:rsidRPr="001B30C6" w:rsidRDefault="001D34E6" w:rsidP="001D34E6">
      <w:pPr>
        <w:pStyle w:val="Subtitle"/>
        <w:spacing w:after="120" w:line="276" w:lineRule="auto"/>
        <w:rPr>
          <w:lang w:val="en-US"/>
        </w:rPr>
      </w:pPr>
      <w:r w:rsidRPr="001B30C6">
        <w:rPr>
          <w:lang w:val="en-US"/>
        </w:rPr>
        <w:t xml:space="preserve">Article II: Purpose </w:t>
      </w:r>
    </w:p>
    <w:p w:rsidR="001D34E6" w:rsidRPr="001B30C6" w:rsidRDefault="00C46C4E" w:rsidP="001D34E6">
      <w:pPr>
        <w:spacing w:line="276" w:lineRule="auto"/>
      </w:pPr>
      <w:r w:rsidRPr="00C46C4E">
        <w:t>Save the Children Action Network – ISU Chapter (SCAN-ISU) is a bipartisan political action organization that engages the campus community on policy issues affecting kids – mainly early childhood education in the United States and maternal and newborn child survival internationally. SCAN-ISU provides a unique opportunity for students to raise their voices in support of kids by engaging in the political process.  We seek to encourage individual voice development and participation 'across the aisle' on issues affecting children by participating in advocacy actions such as petition collections and deliveries, writing letters to the editors of local newspapers and making phone calls to our representatives in support of effective programs to benefit children. We also spread awareness about our two core issues through education and outreach events on and off campus.</w:t>
      </w:r>
    </w:p>
    <w:p w:rsidR="001D34E6" w:rsidRDefault="001D34E6" w:rsidP="001D34E6">
      <w:pPr>
        <w:pStyle w:val="Subtitle"/>
        <w:spacing w:after="120" w:line="276" w:lineRule="auto"/>
        <w:rPr>
          <w:lang w:val="en-US"/>
        </w:rPr>
      </w:pPr>
      <w:r w:rsidRPr="001B30C6">
        <w:rPr>
          <w:lang w:val="en-US"/>
        </w:rPr>
        <w:t xml:space="preserve">Article III: </w:t>
      </w:r>
      <w:r>
        <w:rPr>
          <w:lang w:val="en-US"/>
        </w:rPr>
        <w:t>Statement of Compliance</w:t>
      </w:r>
    </w:p>
    <w:p w:rsidR="001D34E6" w:rsidRDefault="001D34E6" w:rsidP="001D34E6">
      <w:r>
        <w:t>SCAN-ISU</w:t>
      </w:r>
      <w:r w:rsidRPr="001D34E6">
        <w:t xml:space="preserve"> abides by and supports established Iowa State University policies, State and Federal Laws and follows loca</w:t>
      </w:r>
      <w:r>
        <w:t xml:space="preserve">l ordinances and regulations. SCAN ISU </w:t>
      </w:r>
      <w:r w:rsidRPr="001D34E6">
        <w:t>agrees to annually complete President’s Training, Treasurer’s Training and</w:t>
      </w:r>
      <w:r>
        <w:t xml:space="preserve"> Adviser Training, as required.</w:t>
      </w:r>
    </w:p>
    <w:p w:rsidR="001D34E6" w:rsidRDefault="001D34E6" w:rsidP="001D34E6">
      <w:pPr>
        <w:pStyle w:val="Subtitle"/>
      </w:pPr>
      <w:r>
        <w:t>Article IV: Non-Discrimination Statement</w:t>
      </w:r>
    </w:p>
    <w:p w:rsidR="001D34E6" w:rsidRPr="001D34E6" w:rsidRDefault="001D34E6" w:rsidP="001D34E6">
      <w:pPr>
        <w:rPr>
          <w:lang w:val="en-GB"/>
        </w:rPr>
      </w:pPr>
      <w:r w:rsidRPr="001D34E6">
        <w:rPr>
          <w:lang w:val="en-GB"/>
        </w:rPr>
        <w:t xml:space="preserve">Iowa State University </w:t>
      </w:r>
      <w:r>
        <w:rPr>
          <w:lang w:val="en-GB"/>
        </w:rPr>
        <w:t>and Save the Children Action Network</w:t>
      </w:r>
      <w:r w:rsidRPr="001D34E6">
        <w:rPr>
          <w:lang w:val="en-GB"/>
        </w:rPr>
        <w:t xml:space="preserve"> do not discriminate on the basis of genetic information, pregnancy, physical or mental disability, race, ethnicity, sex, </w:t>
      </w:r>
      <w:proofErr w:type="spellStart"/>
      <w:r w:rsidRPr="001D34E6">
        <w:rPr>
          <w:lang w:val="en-GB"/>
        </w:rPr>
        <w:t>color</w:t>
      </w:r>
      <w:proofErr w:type="spellEnd"/>
      <w:r w:rsidRPr="001D34E6">
        <w:rPr>
          <w:lang w:val="en-GB"/>
        </w:rPr>
        <w:t>, religion, national origin, age, marital status, sexual orientation, gender identity, or status as a U.S Veteran</w:t>
      </w:r>
      <w:r>
        <w:rPr>
          <w:lang w:val="en-GB"/>
        </w:rPr>
        <w:t>.</w:t>
      </w:r>
    </w:p>
    <w:p w:rsidR="001D34E6" w:rsidRPr="001B30C6" w:rsidRDefault="001D34E6" w:rsidP="001D34E6">
      <w:pPr>
        <w:pStyle w:val="Subtitle"/>
        <w:spacing w:after="120" w:line="276" w:lineRule="auto"/>
        <w:rPr>
          <w:lang w:val="en-US"/>
        </w:rPr>
      </w:pPr>
      <w:r>
        <w:rPr>
          <w:lang w:val="en-US"/>
        </w:rPr>
        <w:t xml:space="preserve">Article V: </w:t>
      </w:r>
      <w:r w:rsidRPr="001B30C6">
        <w:rPr>
          <w:lang w:val="en-US"/>
        </w:rPr>
        <w:t>Membership</w:t>
      </w:r>
    </w:p>
    <w:p w:rsidR="001D34E6" w:rsidRPr="001B30C6" w:rsidRDefault="001D34E6" w:rsidP="001D34E6">
      <w:pPr>
        <w:spacing w:line="276" w:lineRule="auto"/>
        <w:rPr>
          <w:bCs/>
        </w:rPr>
      </w:pPr>
      <w:r w:rsidRPr="001B30C6">
        <w:rPr>
          <w:bCs/>
        </w:rPr>
        <w:t xml:space="preserve">Section A: </w:t>
      </w:r>
      <w:r w:rsidRPr="001B30C6">
        <w:t xml:space="preserve">Membership is open to any </w:t>
      </w:r>
      <w:r>
        <w:t>registered</w:t>
      </w:r>
      <w:r w:rsidRPr="001B30C6">
        <w:t xml:space="preserve"> student who:</w:t>
      </w:r>
    </w:p>
    <w:p w:rsidR="001D34E6" w:rsidRPr="001B30C6" w:rsidRDefault="001D34E6" w:rsidP="001D34E6">
      <w:pPr>
        <w:numPr>
          <w:ilvl w:val="0"/>
          <w:numId w:val="4"/>
        </w:numPr>
        <w:spacing w:after="120" w:line="276" w:lineRule="auto"/>
        <w:ind w:left="810"/>
      </w:pPr>
      <w:r w:rsidRPr="001B30C6">
        <w:t>is passionate about issues pertaining to maternal and child health and wellness as well as early childhood education</w:t>
      </w:r>
    </w:p>
    <w:p w:rsidR="001D34E6" w:rsidRPr="001B30C6" w:rsidRDefault="001D34E6" w:rsidP="001D34E6">
      <w:pPr>
        <w:numPr>
          <w:ilvl w:val="0"/>
          <w:numId w:val="4"/>
        </w:numPr>
        <w:spacing w:after="120" w:line="276" w:lineRule="auto"/>
        <w:ind w:left="810"/>
      </w:pPr>
      <w:r w:rsidRPr="001B30C6">
        <w:t>wants to hold elected leaders accountable for the wellbeing of our children</w:t>
      </w:r>
    </w:p>
    <w:p w:rsidR="001D34E6" w:rsidRDefault="001D34E6" w:rsidP="001D34E6">
      <w:pPr>
        <w:numPr>
          <w:ilvl w:val="0"/>
          <w:numId w:val="4"/>
        </w:numPr>
        <w:spacing w:after="120" w:line="276" w:lineRule="auto"/>
        <w:ind w:left="810"/>
      </w:pPr>
      <w:r w:rsidRPr="001B30C6">
        <w:t>wants to advocate and mobilize our cause</w:t>
      </w:r>
    </w:p>
    <w:p w:rsidR="001D34E6" w:rsidRPr="001B30C6" w:rsidRDefault="001D34E6" w:rsidP="001D34E6">
      <w:pPr>
        <w:numPr>
          <w:ilvl w:val="0"/>
          <w:numId w:val="4"/>
        </w:numPr>
        <w:spacing w:after="120" w:line="276" w:lineRule="auto"/>
        <w:ind w:left="810"/>
      </w:pPr>
      <w:proofErr w:type="gramStart"/>
      <w:r>
        <w:t>is</w:t>
      </w:r>
      <w:proofErr w:type="gramEnd"/>
      <w:r>
        <w:t xml:space="preserve"> in good standing at Iowa State University.</w:t>
      </w:r>
    </w:p>
    <w:p w:rsidR="001D34E6" w:rsidRPr="001B30C6" w:rsidRDefault="001D34E6" w:rsidP="001D34E6">
      <w:pPr>
        <w:spacing w:line="276" w:lineRule="auto"/>
      </w:pPr>
      <w:r>
        <w:rPr>
          <w:bCs/>
        </w:rPr>
        <w:t>Section B</w:t>
      </w:r>
      <w:r w:rsidRPr="001B30C6">
        <w:rPr>
          <w:bCs/>
        </w:rPr>
        <w:t xml:space="preserve">: </w:t>
      </w:r>
      <w:r w:rsidRPr="001B30C6">
        <w:t>The organization and its members agree to adhere to city, state, and national laws, to the Student Code of Conduct, and to the Student Organization Handbook – any member found violating this may be removed from the organization.</w:t>
      </w:r>
    </w:p>
    <w:p w:rsidR="001D34E6" w:rsidRPr="001B30C6" w:rsidRDefault="001D34E6" w:rsidP="001D34E6">
      <w:pPr>
        <w:spacing w:line="276" w:lineRule="auto"/>
      </w:pPr>
      <w:r>
        <w:rPr>
          <w:bCs/>
        </w:rPr>
        <w:t>Section C</w:t>
      </w:r>
      <w:r w:rsidRPr="001B30C6">
        <w:rPr>
          <w:bCs/>
        </w:rPr>
        <w:t xml:space="preserve">: </w:t>
      </w:r>
      <w:r w:rsidRPr="001B30C6">
        <w:t xml:space="preserve">Any member may have their membership revoked by a </w:t>
      </w:r>
      <w:r w:rsidR="00B4561F">
        <w:t>unanimous vote of the executive b</w:t>
      </w:r>
      <w:r w:rsidRPr="001B30C6">
        <w:t xml:space="preserve">oard. Any </w:t>
      </w:r>
      <w:r>
        <w:t>member removed may appeal</w:t>
      </w:r>
      <w:r w:rsidRPr="001B30C6">
        <w:t xml:space="preserve"> to the general membership. Said member shall be considered reinstated with two-thirds approval of the members.</w:t>
      </w:r>
    </w:p>
    <w:p w:rsidR="001D34E6" w:rsidRDefault="001D34E6" w:rsidP="001D34E6">
      <w:pPr>
        <w:spacing w:after="200" w:line="276" w:lineRule="auto"/>
        <w:rPr>
          <w:rFonts w:eastAsiaTheme="minorEastAsia"/>
          <w:color w:val="5A5A5A" w:themeColor="text1" w:themeTint="A5"/>
          <w:spacing w:val="15"/>
        </w:rPr>
      </w:pPr>
      <w:r>
        <w:br w:type="page"/>
      </w:r>
    </w:p>
    <w:p w:rsidR="001D34E6" w:rsidRDefault="001D34E6" w:rsidP="001D34E6">
      <w:pPr>
        <w:pStyle w:val="Subtitle"/>
        <w:spacing w:after="120" w:line="276" w:lineRule="auto"/>
        <w:rPr>
          <w:lang w:val="en-US"/>
        </w:rPr>
      </w:pPr>
      <w:r>
        <w:rPr>
          <w:lang w:val="en-US"/>
        </w:rPr>
        <w:lastRenderedPageBreak/>
        <w:t xml:space="preserve">Article </w:t>
      </w:r>
      <w:r w:rsidRPr="001B30C6">
        <w:rPr>
          <w:lang w:val="en-US"/>
        </w:rPr>
        <w:t>V</w:t>
      </w:r>
      <w:r>
        <w:rPr>
          <w:lang w:val="en-US"/>
        </w:rPr>
        <w:t>I</w:t>
      </w:r>
      <w:r w:rsidRPr="001B30C6">
        <w:rPr>
          <w:lang w:val="en-US"/>
        </w:rPr>
        <w:t xml:space="preserve">: </w:t>
      </w:r>
      <w:r>
        <w:rPr>
          <w:lang w:val="en-US"/>
        </w:rPr>
        <w:t>Risk Management</w:t>
      </w:r>
    </w:p>
    <w:p w:rsidR="001D34E6" w:rsidRPr="001D34E6" w:rsidRDefault="001D34E6" w:rsidP="001D34E6">
      <w:r>
        <w:t xml:space="preserve">The president shall also serve as the risk management office for the organization. </w:t>
      </w:r>
      <w:r w:rsidRPr="001D34E6">
        <w:t xml:space="preserve">The role of the risk management officer is to [a] help minimize potential risks for club activities, [b] recommend risk management policies or procedures to </w:t>
      </w:r>
      <w:r>
        <w:t>SCAN-ISU</w:t>
      </w:r>
      <w:r w:rsidRPr="001D34E6">
        <w:t>, [c] to submit documentation to ISU’s Risk Management Office and [d] to ensure that Iowa State University policies are followed at all of the organization’s events and [e] to ensure that proper waivers and background checks are on file with Risk Management f</w:t>
      </w:r>
      <w:r>
        <w:t>or events, as applicable.</w:t>
      </w:r>
    </w:p>
    <w:p w:rsidR="001D34E6" w:rsidRPr="001B30C6" w:rsidRDefault="001D34E6" w:rsidP="001D34E6">
      <w:pPr>
        <w:pStyle w:val="Subtitle"/>
        <w:spacing w:after="120" w:line="276" w:lineRule="auto"/>
        <w:rPr>
          <w:lang w:val="en-US"/>
        </w:rPr>
      </w:pPr>
      <w:r w:rsidRPr="001B30C6">
        <w:rPr>
          <w:lang w:val="en-US"/>
        </w:rPr>
        <w:t>Article V</w:t>
      </w:r>
      <w:r>
        <w:rPr>
          <w:lang w:val="en-US"/>
        </w:rPr>
        <w:t>II</w:t>
      </w:r>
      <w:r w:rsidRPr="001B30C6">
        <w:rPr>
          <w:lang w:val="en-US"/>
        </w:rPr>
        <w:t>: Officers</w:t>
      </w:r>
    </w:p>
    <w:p w:rsidR="001D34E6" w:rsidRDefault="001D34E6" w:rsidP="001D34E6">
      <w:pPr>
        <w:spacing w:line="276" w:lineRule="auto"/>
      </w:pPr>
      <w:r w:rsidRPr="001B30C6">
        <w:rPr>
          <w:bCs/>
        </w:rPr>
        <w:t xml:space="preserve">Section A: </w:t>
      </w:r>
      <w:r>
        <w:t>SCAN</w:t>
      </w:r>
      <w:r w:rsidR="00C46C4E">
        <w:t>-ISU</w:t>
      </w:r>
      <w:r w:rsidRPr="001B30C6">
        <w:t xml:space="preserve"> shall have </w:t>
      </w:r>
      <w:r>
        <w:t xml:space="preserve">at minimum </w:t>
      </w:r>
      <w:r w:rsidRPr="001B30C6">
        <w:t xml:space="preserve">a President, </w:t>
      </w:r>
      <w:r>
        <w:t>Treasure</w:t>
      </w:r>
      <w:r w:rsidR="00B4561F">
        <w:t>r</w:t>
      </w:r>
      <w:r w:rsidRPr="001B30C6">
        <w:t xml:space="preserve">, and Advisor. </w:t>
      </w:r>
      <w:r w:rsidR="00B4561F">
        <w:t xml:space="preserve">The president and treasurer will comprise the executive board. </w:t>
      </w:r>
    </w:p>
    <w:p w:rsidR="001D34E6" w:rsidRPr="001B30C6" w:rsidRDefault="001D34E6" w:rsidP="001D34E6">
      <w:pPr>
        <w:spacing w:line="276" w:lineRule="auto"/>
      </w:pPr>
      <w:r>
        <w:rPr>
          <w:bCs/>
        </w:rPr>
        <w:t>Section B</w:t>
      </w:r>
      <w:r w:rsidRPr="001B30C6">
        <w:rPr>
          <w:bCs/>
        </w:rPr>
        <w:t xml:space="preserve">: </w:t>
      </w:r>
      <w:r>
        <w:t>Responsibilities of President</w:t>
      </w:r>
    </w:p>
    <w:p w:rsidR="001D34E6" w:rsidRPr="001B30C6" w:rsidRDefault="001D34E6" w:rsidP="001D34E6">
      <w:pPr>
        <w:numPr>
          <w:ilvl w:val="0"/>
          <w:numId w:val="12"/>
        </w:numPr>
        <w:spacing w:after="120" w:line="276" w:lineRule="auto"/>
        <w:ind w:left="810"/>
      </w:pPr>
      <w:r w:rsidRPr="001B30C6">
        <w:t>The president shall be the chief executive officer</w:t>
      </w:r>
    </w:p>
    <w:p w:rsidR="001D34E6" w:rsidRPr="001B30C6" w:rsidRDefault="001D34E6" w:rsidP="001D34E6">
      <w:pPr>
        <w:numPr>
          <w:ilvl w:val="0"/>
          <w:numId w:val="12"/>
        </w:numPr>
        <w:spacing w:after="120" w:line="276" w:lineRule="auto"/>
        <w:ind w:left="810"/>
      </w:pPr>
      <w:r w:rsidRPr="001B30C6">
        <w:t>The president shall appoint all committee chairpersons</w:t>
      </w:r>
    </w:p>
    <w:p w:rsidR="001D34E6" w:rsidRPr="001B30C6" w:rsidRDefault="001D34E6" w:rsidP="001D34E6">
      <w:pPr>
        <w:numPr>
          <w:ilvl w:val="0"/>
          <w:numId w:val="12"/>
        </w:numPr>
        <w:spacing w:after="120" w:line="276" w:lineRule="auto"/>
        <w:ind w:left="810"/>
      </w:pPr>
      <w:r w:rsidRPr="001B30C6">
        <w:t>The president, with approval of the executive board, directs the budget</w:t>
      </w:r>
    </w:p>
    <w:p w:rsidR="001D34E6" w:rsidRPr="001B30C6" w:rsidRDefault="001D34E6" w:rsidP="001D34E6">
      <w:pPr>
        <w:numPr>
          <w:ilvl w:val="0"/>
          <w:numId w:val="12"/>
        </w:numPr>
        <w:spacing w:after="120" w:line="276" w:lineRule="auto"/>
        <w:ind w:left="810"/>
      </w:pPr>
      <w:r w:rsidRPr="001B30C6">
        <w:t>Vacancies in offices will be filled by appointment of the president with approval of the general membership.</w:t>
      </w:r>
    </w:p>
    <w:p w:rsidR="001D34E6" w:rsidRPr="001B30C6" w:rsidRDefault="001D34E6" w:rsidP="001D34E6">
      <w:pPr>
        <w:spacing w:line="276" w:lineRule="auto"/>
        <w:rPr>
          <w:bCs/>
        </w:rPr>
      </w:pPr>
      <w:r>
        <w:rPr>
          <w:bCs/>
        </w:rPr>
        <w:t>Section C</w:t>
      </w:r>
      <w:r w:rsidRPr="001B30C6">
        <w:rPr>
          <w:bCs/>
        </w:rPr>
        <w:t xml:space="preserve">: </w:t>
      </w:r>
      <w:r>
        <w:rPr>
          <w:bCs/>
        </w:rPr>
        <w:t xml:space="preserve">Responsibilities of </w:t>
      </w:r>
      <w:r w:rsidRPr="001B30C6">
        <w:rPr>
          <w:bCs/>
        </w:rPr>
        <w:t>Treasurer</w:t>
      </w:r>
    </w:p>
    <w:p w:rsidR="001D34E6" w:rsidRPr="001B30C6" w:rsidRDefault="001D34E6" w:rsidP="001D34E6">
      <w:pPr>
        <w:numPr>
          <w:ilvl w:val="0"/>
          <w:numId w:val="9"/>
        </w:numPr>
        <w:spacing w:after="120" w:line="276" w:lineRule="auto"/>
        <w:ind w:left="810"/>
      </w:pPr>
      <w:r w:rsidRPr="001B30C6">
        <w:t>The treasurer shall keep a current record of all financial transactions</w:t>
      </w:r>
    </w:p>
    <w:p w:rsidR="00B4561F" w:rsidRPr="001B30C6" w:rsidRDefault="00B4561F" w:rsidP="00B4561F">
      <w:pPr>
        <w:numPr>
          <w:ilvl w:val="0"/>
          <w:numId w:val="9"/>
        </w:numPr>
        <w:spacing w:after="120" w:line="276" w:lineRule="auto"/>
        <w:ind w:left="810"/>
      </w:pPr>
      <w:r>
        <w:t>The treasurer will coordinate all club-related cost reimbursements with SCAN staff in a timely manner.</w:t>
      </w:r>
    </w:p>
    <w:p w:rsidR="001D34E6" w:rsidRPr="001B30C6" w:rsidRDefault="001D34E6" w:rsidP="001D34E6">
      <w:pPr>
        <w:numPr>
          <w:ilvl w:val="0"/>
          <w:numId w:val="9"/>
        </w:numPr>
        <w:spacing w:after="120" w:line="276" w:lineRule="auto"/>
        <w:ind w:left="810"/>
      </w:pPr>
      <w:r w:rsidRPr="001B30C6">
        <w:t>The treasurer will be responsible for checking the accuracy of all bills and invoices and paying them correctly and on time.</w:t>
      </w:r>
    </w:p>
    <w:p w:rsidR="001D34E6" w:rsidRDefault="001D34E6" w:rsidP="001D34E6">
      <w:pPr>
        <w:numPr>
          <w:ilvl w:val="0"/>
          <w:numId w:val="9"/>
        </w:numPr>
        <w:spacing w:after="120" w:line="276" w:lineRule="auto"/>
        <w:ind w:left="810"/>
      </w:pPr>
      <w:r w:rsidRPr="001B30C6">
        <w:t>The treasurer will perform other duties as directed by the president.</w:t>
      </w:r>
    </w:p>
    <w:p w:rsidR="001D34E6" w:rsidRPr="001B30C6" w:rsidRDefault="001D34E6" w:rsidP="001D34E6">
      <w:pPr>
        <w:spacing w:line="276" w:lineRule="auto"/>
      </w:pPr>
      <w:r>
        <w:rPr>
          <w:bCs/>
        </w:rPr>
        <w:t>Section D</w:t>
      </w:r>
      <w:r w:rsidRPr="001B30C6">
        <w:rPr>
          <w:bCs/>
        </w:rPr>
        <w:t xml:space="preserve">: </w:t>
      </w:r>
      <w:r w:rsidRPr="001B30C6">
        <w:t>All officers must be members of Save the Children Action Network and currently enrolled</w:t>
      </w:r>
      <w:r>
        <w:t xml:space="preserve"> and in good standing at Iowa State University</w:t>
      </w:r>
      <w:r w:rsidRPr="001B30C6">
        <w:t>.</w:t>
      </w:r>
    </w:p>
    <w:p w:rsidR="001D34E6" w:rsidRPr="001B30C6" w:rsidRDefault="001D34E6" w:rsidP="001D34E6">
      <w:pPr>
        <w:spacing w:line="276" w:lineRule="auto"/>
      </w:pPr>
      <w:r>
        <w:rPr>
          <w:bCs/>
        </w:rPr>
        <w:t>Section E</w:t>
      </w:r>
      <w:r w:rsidRPr="001B30C6">
        <w:rPr>
          <w:bCs/>
        </w:rPr>
        <w:t xml:space="preserve">: </w:t>
      </w:r>
      <w:r w:rsidRPr="001B30C6">
        <w:t>The Advisor must be a full time faculty or staff member of the school.</w:t>
      </w:r>
    </w:p>
    <w:p w:rsidR="001D34E6" w:rsidRPr="001B30C6" w:rsidRDefault="001D34E6" w:rsidP="001D34E6">
      <w:pPr>
        <w:spacing w:line="276" w:lineRule="auto"/>
      </w:pPr>
      <w:r>
        <w:rPr>
          <w:bCs/>
        </w:rPr>
        <w:t>Section F</w:t>
      </w:r>
      <w:r w:rsidRPr="001B30C6">
        <w:rPr>
          <w:bCs/>
        </w:rPr>
        <w:t xml:space="preserve">: </w:t>
      </w:r>
      <w:r w:rsidRPr="001B30C6">
        <w:t>The term of office shall be one full academic year or two semesters.</w:t>
      </w:r>
    </w:p>
    <w:p w:rsidR="001D34E6" w:rsidRPr="001B30C6" w:rsidRDefault="001D34E6" w:rsidP="001D34E6">
      <w:pPr>
        <w:spacing w:line="276" w:lineRule="auto"/>
      </w:pPr>
      <w:r>
        <w:rPr>
          <w:bCs/>
        </w:rPr>
        <w:t>Section G</w:t>
      </w:r>
      <w:r w:rsidRPr="001B30C6">
        <w:rPr>
          <w:bCs/>
        </w:rPr>
        <w:t xml:space="preserve">: </w:t>
      </w:r>
      <w:r w:rsidRPr="001B30C6">
        <w:t>Election of officers shall be held each spring semester. At least two weeks</w:t>
      </w:r>
      <w:r>
        <w:t>’</w:t>
      </w:r>
      <w:r w:rsidRPr="001B30C6">
        <w:t xml:space="preserve"> notice shall be </w:t>
      </w:r>
      <w:proofErr w:type="gramStart"/>
      <w:r w:rsidRPr="001B30C6">
        <w:t>given</w:t>
      </w:r>
      <w:proofErr w:type="gramEnd"/>
      <w:r w:rsidRPr="001B30C6">
        <w:t xml:space="preserve"> before the election meeting. Nominations shall be initiated from the floor and elections done by ballot. The person receiving majority vote will be elected.</w:t>
      </w:r>
    </w:p>
    <w:p w:rsidR="001D34E6" w:rsidRPr="001B30C6" w:rsidRDefault="001D34E6" w:rsidP="001D34E6">
      <w:pPr>
        <w:spacing w:line="276" w:lineRule="auto"/>
      </w:pPr>
      <w:r>
        <w:rPr>
          <w:bCs/>
        </w:rPr>
        <w:t>Section H</w:t>
      </w:r>
      <w:r w:rsidRPr="001B30C6">
        <w:rPr>
          <w:bCs/>
        </w:rPr>
        <w:t xml:space="preserve">: </w:t>
      </w:r>
      <w:r w:rsidRPr="001B30C6">
        <w:t>Any officer may be removed from membership by a two-thirds vote of the Executive Board. Any officer removed may appeal to the general membership. Said officer shall be considered reinstated with two-thirds approval of the members.</w:t>
      </w:r>
    </w:p>
    <w:p w:rsidR="001D34E6" w:rsidRDefault="001D34E6" w:rsidP="001D34E6">
      <w:pPr>
        <w:spacing w:line="276" w:lineRule="auto"/>
      </w:pPr>
      <w:r>
        <w:rPr>
          <w:bCs/>
        </w:rPr>
        <w:lastRenderedPageBreak/>
        <w:t>Section I</w:t>
      </w:r>
      <w:r w:rsidRPr="001B30C6">
        <w:rPr>
          <w:bCs/>
        </w:rPr>
        <w:t xml:space="preserve">: </w:t>
      </w:r>
      <w:r w:rsidRPr="001B30C6">
        <w:t xml:space="preserve">Any vacancy, which may occur in an office, shall be filled by appointment by the president </w:t>
      </w:r>
      <w:r w:rsidR="00C46C4E">
        <w:t xml:space="preserve">in seven days or less, </w:t>
      </w:r>
      <w:r w:rsidRPr="001B30C6">
        <w:t>pending ratification at the next group business meeting.</w:t>
      </w:r>
    </w:p>
    <w:p w:rsidR="001D34E6" w:rsidRDefault="001D34E6" w:rsidP="001D34E6">
      <w:pPr>
        <w:spacing w:line="276" w:lineRule="auto"/>
      </w:pPr>
      <w:r>
        <w:t>Section J: The officers of this organization must meet the following requirements:</w:t>
      </w:r>
    </w:p>
    <w:p w:rsidR="001D34E6" w:rsidRDefault="001D34E6" w:rsidP="00B4561F">
      <w:pPr>
        <w:pStyle w:val="ListParagraph"/>
        <w:numPr>
          <w:ilvl w:val="0"/>
          <w:numId w:val="13"/>
        </w:numPr>
        <w:spacing w:line="276" w:lineRule="auto"/>
        <w:ind w:left="810"/>
      </w:pPr>
      <w: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1D34E6" w:rsidRDefault="001D34E6" w:rsidP="00B4561F">
      <w:pPr>
        <w:pStyle w:val="ListParagraph"/>
        <w:numPr>
          <w:ilvl w:val="0"/>
          <w:numId w:val="13"/>
        </w:numPr>
        <w:spacing w:line="276" w:lineRule="auto"/>
        <w:ind w:left="810"/>
      </w:pPr>
      <w: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1D34E6" w:rsidRPr="001B30C6" w:rsidRDefault="001D34E6" w:rsidP="00B4561F">
      <w:pPr>
        <w:pStyle w:val="ListParagraph"/>
        <w:numPr>
          <w:ilvl w:val="0"/>
          <w:numId w:val="13"/>
        </w:numPr>
        <w:spacing w:line="276" w:lineRule="auto"/>
        <w:ind w:left="810"/>
      </w:pPr>
      <w:r>
        <w:t>Be ineligible to hold an office should the student fail to maintain the requirements as prescribed in (a) and (b)."</w:t>
      </w:r>
    </w:p>
    <w:p w:rsidR="001D34E6" w:rsidRPr="001B30C6" w:rsidRDefault="001D34E6" w:rsidP="001D34E6">
      <w:pPr>
        <w:pStyle w:val="Subtitle"/>
        <w:spacing w:after="120" w:line="276" w:lineRule="auto"/>
        <w:rPr>
          <w:lang w:val="en-US"/>
        </w:rPr>
      </w:pPr>
      <w:r w:rsidRPr="001B30C6">
        <w:rPr>
          <w:lang w:val="en-US"/>
        </w:rPr>
        <w:t>Article VI</w:t>
      </w:r>
      <w:r>
        <w:rPr>
          <w:lang w:val="en-US"/>
        </w:rPr>
        <w:t>I</w:t>
      </w:r>
      <w:r w:rsidRPr="001B30C6">
        <w:rPr>
          <w:lang w:val="en-US"/>
        </w:rPr>
        <w:t xml:space="preserve">: </w:t>
      </w:r>
      <w:r>
        <w:rPr>
          <w:lang w:val="en-US"/>
        </w:rPr>
        <w:t>Advisor</w:t>
      </w:r>
    </w:p>
    <w:p w:rsidR="001D34E6" w:rsidRPr="001B30C6" w:rsidRDefault="001D34E6" w:rsidP="001D34E6">
      <w:pPr>
        <w:spacing w:line="276" w:lineRule="auto"/>
        <w:rPr>
          <w:bCs/>
        </w:rPr>
      </w:pPr>
      <w:r>
        <w:rPr>
          <w:bCs/>
        </w:rPr>
        <w:t>Section A</w:t>
      </w:r>
      <w:r w:rsidRPr="001B30C6">
        <w:rPr>
          <w:bCs/>
        </w:rPr>
        <w:t xml:space="preserve">: </w:t>
      </w:r>
      <w:r>
        <w:rPr>
          <w:bCs/>
        </w:rPr>
        <w:t>The advisor shall:</w:t>
      </w:r>
    </w:p>
    <w:p w:rsidR="001D34E6" w:rsidRPr="001B30C6" w:rsidRDefault="001D34E6" w:rsidP="001D34E6">
      <w:pPr>
        <w:numPr>
          <w:ilvl w:val="0"/>
          <w:numId w:val="10"/>
        </w:numPr>
        <w:spacing w:after="120" w:line="276" w:lineRule="auto"/>
        <w:ind w:left="810"/>
      </w:pPr>
      <w:r w:rsidRPr="001B30C6">
        <w:t>assist the group in the execution of roles and responsibilities</w:t>
      </w:r>
    </w:p>
    <w:p w:rsidR="001D34E6" w:rsidRPr="001B30C6" w:rsidRDefault="001D34E6" w:rsidP="001D34E6">
      <w:pPr>
        <w:numPr>
          <w:ilvl w:val="0"/>
          <w:numId w:val="10"/>
        </w:numPr>
        <w:spacing w:after="120" w:line="276" w:lineRule="auto"/>
        <w:ind w:left="810"/>
      </w:pPr>
      <w:r w:rsidRPr="001B30C6">
        <w:t>provide feedback to the organization regarding its operation and functioning</w:t>
      </w:r>
    </w:p>
    <w:p w:rsidR="001D34E6" w:rsidRPr="001B30C6" w:rsidRDefault="001D34E6" w:rsidP="001D34E6">
      <w:pPr>
        <w:numPr>
          <w:ilvl w:val="0"/>
          <w:numId w:val="10"/>
        </w:numPr>
        <w:spacing w:after="120" w:line="276" w:lineRule="auto"/>
        <w:ind w:left="810"/>
      </w:pPr>
      <w:r w:rsidRPr="001B30C6">
        <w:t>serve as a resource</w:t>
      </w:r>
      <w:r>
        <w:t xml:space="preserve"> in navigating the school administration</w:t>
      </w:r>
    </w:p>
    <w:p w:rsidR="001D34E6" w:rsidRPr="001B30C6" w:rsidRDefault="001D34E6" w:rsidP="001D34E6">
      <w:pPr>
        <w:numPr>
          <w:ilvl w:val="0"/>
          <w:numId w:val="10"/>
        </w:numPr>
        <w:spacing w:after="120" w:line="276" w:lineRule="auto"/>
        <w:ind w:left="810"/>
      </w:pPr>
      <w:r w:rsidRPr="001B30C6">
        <w:t>provide advice upon request, and also should share knowledge and expertise</w:t>
      </w:r>
    </w:p>
    <w:p w:rsidR="001D34E6" w:rsidRPr="001B30C6" w:rsidRDefault="001D34E6" w:rsidP="001D34E6">
      <w:pPr>
        <w:numPr>
          <w:ilvl w:val="0"/>
          <w:numId w:val="10"/>
        </w:numPr>
        <w:spacing w:after="120" w:line="276" w:lineRule="auto"/>
        <w:ind w:left="810"/>
      </w:pPr>
      <w:r w:rsidRPr="001B30C6">
        <w:t>be a full time faculty or staff member of the school</w:t>
      </w:r>
    </w:p>
    <w:p w:rsidR="001D34E6" w:rsidRDefault="001D34E6" w:rsidP="001D34E6">
      <w:pPr>
        <w:numPr>
          <w:ilvl w:val="0"/>
          <w:numId w:val="10"/>
        </w:numPr>
        <w:spacing w:after="120" w:line="276" w:lineRule="auto"/>
        <w:ind w:left="810"/>
      </w:pPr>
      <w:r w:rsidRPr="001B30C6">
        <w:t>be a nonvoting member of the organization</w:t>
      </w:r>
    </w:p>
    <w:p w:rsidR="001D34E6" w:rsidRDefault="001D34E6" w:rsidP="001D34E6">
      <w:pPr>
        <w:spacing w:after="120" w:line="276" w:lineRule="auto"/>
      </w:pPr>
      <w:r>
        <w:t>Section B: The a</w:t>
      </w:r>
      <w:r w:rsidR="00B4561F">
        <w:t>dvisor will be selected by the president and t</w:t>
      </w:r>
      <w:r>
        <w:t xml:space="preserve">reasurer based on his or her background in early childhood education, nutrition, international development, political science or another relevant subject. </w:t>
      </w:r>
    </w:p>
    <w:p w:rsidR="001D34E6" w:rsidRDefault="001D34E6" w:rsidP="001D34E6">
      <w:pPr>
        <w:spacing w:after="120" w:line="276" w:lineRule="auto"/>
      </w:pPr>
      <w:r>
        <w:t xml:space="preserve">Section C: </w:t>
      </w:r>
      <w:r w:rsidR="00B4561F">
        <w:t xml:space="preserve">The advisor agrees to serve for a one-year term, which is renewable at the agreement of the advisor and officers. </w:t>
      </w:r>
    </w:p>
    <w:p w:rsidR="00B4561F" w:rsidRDefault="00B4561F" w:rsidP="001D34E6">
      <w:pPr>
        <w:spacing w:after="120" w:line="276" w:lineRule="auto"/>
      </w:pPr>
      <w:r>
        <w:t xml:space="preserve">Section D: If the president and treasurer decide to put the advisor up for impeachment/removal, they must announce a meeting of the general membership to vote with at least one week’s notice. The advisor is allowed to speak and be present during the final vote. Two-thirds of members present at the meeting must vote in support of impeachment for the advisor to be removed. </w:t>
      </w:r>
    </w:p>
    <w:p w:rsidR="00B4561F" w:rsidRPr="001B30C6" w:rsidRDefault="00B4561F" w:rsidP="001D34E6">
      <w:pPr>
        <w:spacing w:after="120" w:line="276" w:lineRule="auto"/>
      </w:pPr>
      <w:r>
        <w:t xml:space="preserve">Section E: The president and treasurer are responsible for selecting an appropriate replacement within </w:t>
      </w:r>
      <w:r w:rsidR="00C46C4E">
        <w:t>seven days</w:t>
      </w:r>
      <w:r>
        <w:t xml:space="preserve"> of vacancy. </w:t>
      </w:r>
    </w:p>
    <w:p w:rsidR="00C46C4E" w:rsidRDefault="00C46C4E" w:rsidP="001D34E6">
      <w:pPr>
        <w:pStyle w:val="Subtitle"/>
        <w:spacing w:line="276" w:lineRule="auto"/>
        <w:rPr>
          <w:lang w:val="en-US"/>
        </w:rPr>
      </w:pPr>
    </w:p>
    <w:p w:rsidR="001D34E6" w:rsidRDefault="001D34E6" w:rsidP="001D34E6">
      <w:pPr>
        <w:pStyle w:val="Subtitle"/>
        <w:spacing w:line="276" w:lineRule="auto"/>
        <w:rPr>
          <w:lang w:val="en-US"/>
        </w:rPr>
      </w:pPr>
      <w:bookmarkStart w:id="0" w:name="_GoBack"/>
      <w:bookmarkEnd w:id="0"/>
      <w:r w:rsidRPr="001B30C6">
        <w:rPr>
          <w:lang w:val="en-US"/>
        </w:rPr>
        <w:lastRenderedPageBreak/>
        <w:t xml:space="preserve">Article </w:t>
      </w:r>
      <w:r w:rsidR="00B4561F">
        <w:rPr>
          <w:lang w:val="en-US"/>
        </w:rPr>
        <w:t>IX: Finances</w:t>
      </w:r>
    </w:p>
    <w:p w:rsidR="00B4561F" w:rsidRDefault="00B4561F" w:rsidP="00B4561F">
      <w:pPr>
        <w:spacing w:line="276" w:lineRule="auto"/>
      </w:pPr>
      <w:r>
        <w:t>Section A: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w:t>
      </w:r>
    </w:p>
    <w:p w:rsidR="001D34E6" w:rsidRDefault="001D34E6" w:rsidP="00B4561F">
      <w:pPr>
        <w:spacing w:line="276" w:lineRule="auto"/>
      </w:pPr>
      <w:r w:rsidRPr="001B30C6">
        <w:rPr>
          <w:bCs/>
        </w:rPr>
        <w:t xml:space="preserve">Section B: </w:t>
      </w:r>
      <w:r w:rsidR="00B4561F">
        <w:t>No dues will exist for this organization.</w:t>
      </w:r>
    </w:p>
    <w:p w:rsidR="00C624CA" w:rsidRDefault="00B4561F" w:rsidP="00B4561F">
      <w:pPr>
        <w:pStyle w:val="Subtitle"/>
        <w:spacing w:line="276" w:lineRule="auto"/>
        <w:rPr>
          <w:lang w:val="en-US"/>
        </w:rPr>
      </w:pPr>
      <w:r w:rsidRPr="001B30C6">
        <w:rPr>
          <w:lang w:val="en-US"/>
        </w:rPr>
        <w:t xml:space="preserve">Article </w:t>
      </w:r>
      <w:r>
        <w:rPr>
          <w:lang w:val="en-US"/>
        </w:rPr>
        <w:t>X: Amendments and Ratification</w:t>
      </w:r>
    </w:p>
    <w:p w:rsidR="00B4561F" w:rsidRDefault="00B4561F" w:rsidP="00B4561F">
      <w:r>
        <w:t xml:space="preserve">Section A: This constitution will be voted on and approved by the general membership. </w:t>
      </w:r>
    </w:p>
    <w:p w:rsidR="00B4561F" w:rsidRDefault="00B4561F" w:rsidP="00B4561F">
      <w:r>
        <w:t xml:space="preserve">Section B: Amendments to the constitution may be proposed by any member in good standing. Any amendment must be announced two weeks </w:t>
      </w:r>
      <w:r w:rsidR="00CD31C5">
        <w:t xml:space="preserve">in advance of a voting meeting. The amendment must receive a two-thirds vote of approval to be instated. </w:t>
      </w:r>
    </w:p>
    <w:p w:rsidR="00B4561F" w:rsidRPr="00B4561F" w:rsidRDefault="00CD31C5" w:rsidP="00B4561F">
      <w:r>
        <w:t>Section C: The president must send an a</w:t>
      </w:r>
      <w:r w:rsidRPr="00CD31C5">
        <w:t>mended or ratified constitution to Student Activities Center for approval within 10 days</w:t>
      </w:r>
      <w:r>
        <w:t xml:space="preserve"> of ratification or amendment</w:t>
      </w:r>
      <w:r w:rsidRPr="00CD31C5">
        <w:t>.</w:t>
      </w:r>
    </w:p>
    <w:sectPr w:rsidR="00B4561F" w:rsidRPr="00B4561F" w:rsidSect="001D34E6">
      <w:pgSz w:w="12240" w:h="15840" w:code="1"/>
      <w:pgMar w:top="1440" w:right="1440" w:bottom="1440" w:left="1440" w:header="562" w:footer="504" w:gutter="0"/>
      <w:cols w:space="39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5C0"/>
    <w:multiLevelType w:val="multilevel"/>
    <w:tmpl w:val="1CA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1F50"/>
    <w:multiLevelType w:val="hybridMultilevel"/>
    <w:tmpl w:val="9F8C35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C6C80"/>
    <w:multiLevelType w:val="hybridMultilevel"/>
    <w:tmpl w:val="8A5C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B55FE"/>
    <w:multiLevelType w:val="hybridMultilevel"/>
    <w:tmpl w:val="9F8C35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3F4AB8"/>
    <w:multiLevelType w:val="hybridMultilevel"/>
    <w:tmpl w:val="649079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E56734"/>
    <w:multiLevelType w:val="hybridMultilevel"/>
    <w:tmpl w:val="EEF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D0113"/>
    <w:multiLevelType w:val="hybridMultilevel"/>
    <w:tmpl w:val="7FE87C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8C12F4"/>
    <w:multiLevelType w:val="hybridMultilevel"/>
    <w:tmpl w:val="BA1ECA4C"/>
    <w:lvl w:ilvl="0" w:tplc="0409000F">
      <w:start w:val="1"/>
      <w:numFmt w:val="decimal"/>
      <w:lvlText w:val="%1."/>
      <w:lvlJc w:val="left"/>
      <w:pPr>
        <w:ind w:left="2160" w:hanging="360"/>
      </w:pPr>
    </w:lvl>
    <w:lvl w:ilvl="1" w:tplc="6E82FA0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29E4E99"/>
    <w:multiLevelType w:val="hybridMultilevel"/>
    <w:tmpl w:val="3662B4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A1925"/>
    <w:multiLevelType w:val="multilevel"/>
    <w:tmpl w:val="921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46DD0"/>
    <w:multiLevelType w:val="hybridMultilevel"/>
    <w:tmpl w:val="7FE87C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8EC665D"/>
    <w:multiLevelType w:val="multilevel"/>
    <w:tmpl w:val="A0D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3017E"/>
    <w:multiLevelType w:val="hybridMultilevel"/>
    <w:tmpl w:val="7FE87C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11"/>
  </w:num>
  <w:num w:numId="4">
    <w:abstractNumId w:val="1"/>
  </w:num>
  <w:num w:numId="5">
    <w:abstractNumId w:val="3"/>
  </w:num>
  <w:num w:numId="6">
    <w:abstractNumId w:val="4"/>
  </w:num>
  <w:num w:numId="7">
    <w:abstractNumId w:val="2"/>
  </w:num>
  <w:num w:numId="8">
    <w:abstractNumId w:val="10"/>
  </w:num>
  <w:num w:numId="9">
    <w:abstractNumId w:val="6"/>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E6"/>
    <w:rsid w:val="001D34E6"/>
    <w:rsid w:val="00B4561F"/>
    <w:rsid w:val="00C46C4E"/>
    <w:rsid w:val="00C624CA"/>
    <w:rsid w:val="00C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2BB4E-7491-47BB-8D96-9056BEC5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3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4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34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34E6"/>
    <w:rPr>
      <w:i/>
      <w:iCs/>
    </w:rPr>
  </w:style>
  <w:style w:type="character" w:customStyle="1" w:styleId="apple-converted-space">
    <w:name w:val="apple-converted-space"/>
    <w:basedOn w:val="DefaultParagraphFont"/>
    <w:rsid w:val="001D34E6"/>
  </w:style>
  <w:style w:type="character" w:styleId="Strong">
    <w:name w:val="Strong"/>
    <w:basedOn w:val="DefaultParagraphFont"/>
    <w:uiPriority w:val="22"/>
    <w:qFormat/>
    <w:rsid w:val="001D34E6"/>
    <w:rPr>
      <w:b/>
      <w:bCs/>
    </w:rPr>
  </w:style>
  <w:style w:type="paragraph" w:styleId="Subtitle">
    <w:name w:val="Subtitle"/>
    <w:basedOn w:val="Normal"/>
    <w:next w:val="Normal"/>
    <w:link w:val="SubtitleChar"/>
    <w:uiPriority w:val="11"/>
    <w:qFormat/>
    <w:rsid w:val="001D34E6"/>
    <w:pPr>
      <w:numPr>
        <w:ilvl w:val="1"/>
      </w:numPr>
      <w:spacing w:line="260" w:lineRule="atLeast"/>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1D34E6"/>
    <w:rPr>
      <w:rFonts w:eastAsiaTheme="minorEastAsia"/>
      <w:color w:val="5A5A5A" w:themeColor="text1" w:themeTint="A5"/>
      <w:spacing w:val="15"/>
      <w:lang w:val="en-GB"/>
    </w:rPr>
  </w:style>
  <w:style w:type="paragraph" w:styleId="ListParagraph">
    <w:name w:val="List Paragraph"/>
    <w:basedOn w:val="Normal"/>
    <w:uiPriority w:val="34"/>
    <w:qFormat/>
    <w:rsid w:val="001D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5589">
      <w:bodyDiv w:val="1"/>
      <w:marLeft w:val="0"/>
      <w:marRight w:val="0"/>
      <w:marTop w:val="0"/>
      <w:marBottom w:val="0"/>
      <w:divBdr>
        <w:top w:val="none" w:sz="0" w:space="0" w:color="auto"/>
        <w:left w:val="none" w:sz="0" w:space="0" w:color="auto"/>
        <w:bottom w:val="none" w:sz="0" w:space="0" w:color="auto"/>
        <w:right w:val="none" w:sz="0" w:space="0" w:color="auto"/>
      </w:divBdr>
    </w:div>
    <w:div w:id="20327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Morgan</dc:creator>
  <cp:keywords/>
  <dc:description/>
  <cp:lastModifiedBy>Moran, Morgan</cp:lastModifiedBy>
  <cp:revision>2</cp:revision>
  <dcterms:created xsi:type="dcterms:W3CDTF">2017-04-21T15:51:00Z</dcterms:created>
  <dcterms:modified xsi:type="dcterms:W3CDTF">2017-07-25T15:21:00Z</dcterms:modified>
</cp:coreProperties>
</file>