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92" w:rsidRDefault="007C1192" w:rsidP="007C1192"/>
    <w:p w:rsidR="007C1192" w:rsidRDefault="007C1192" w:rsidP="007C1192"/>
    <w:p w:rsidR="007C1192" w:rsidRPr="007C1192" w:rsidRDefault="007C1192" w:rsidP="007C1192">
      <w:pPr>
        <w:rPr>
          <w:b/>
          <w:sz w:val="36"/>
          <w:szCs w:val="36"/>
        </w:rPr>
      </w:pPr>
      <w:r w:rsidRPr="007C1192">
        <w:rPr>
          <w:b/>
          <w:sz w:val="36"/>
          <w:szCs w:val="36"/>
        </w:rPr>
        <w:t xml:space="preserve">Article I Name:  </w:t>
      </w:r>
    </w:p>
    <w:p w:rsidR="007C1192" w:rsidRDefault="007C1192" w:rsidP="007C1192">
      <w:r>
        <w:t xml:space="preserve">The name of this organization shall </w:t>
      </w:r>
      <w:r w:rsidR="008D6C46">
        <w:t>be ISU Freeline.</w:t>
      </w:r>
      <w:r>
        <w:t xml:space="preserve"> </w:t>
      </w:r>
    </w:p>
    <w:p w:rsidR="007C1192" w:rsidRPr="007C1192" w:rsidRDefault="007C1192" w:rsidP="007C1192">
      <w:pPr>
        <w:rPr>
          <w:b/>
          <w:sz w:val="36"/>
          <w:szCs w:val="36"/>
        </w:rPr>
      </w:pPr>
      <w:r w:rsidRPr="007C1192">
        <w:rPr>
          <w:b/>
          <w:sz w:val="36"/>
          <w:szCs w:val="36"/>
        </w:rPr>
        <w:t>Article II Purpose:</w:t>
      </w:r>
    </w:p>
    <w:p w:rsidR="007C1192" w:rsidRDefault="00596DD7" w:rsidP="007C1192">
      <w:r>
        <w:t>To provide a safe and educational environment to learn and practice Freeline Skating in and around campus.</w:t>
      </w:r>
    </w:p>
    <w:p w:rsidR="007C1192" w:rsidRPr="007C1192" w:rsidRDefault="007C1192" w:rsidP="007C1192">
      <w:pPr>
        <w:rPr>
          <w:b/>
          <w:sz w:val="36"/>
          <w:szCs w:val="36"/>
        </w:rPr>
      </w:pPr>
      <w:r w:rsidRPr="007C1192">
        <w:rPr>
          <w:b/>
          <w:sz w:val="36"/>
          <w:szCs w:val="36"/>
        </w:rPr>
        <w:t>Article III Statement of Compliance:</w:t>
      </w:r>
    </w:p>
    <w:p w:rsidR="007C1192" w:rsidRDefault="007C1192" w:rsidP="007C1192">
      <w:r>
        <w:t xml:space="preserve">(Name of Organization) abides by and supports established Iowa State University policies, State and Federal Laws and follows local ordinances and regulations.  (Name of Organization) agrees to annually complete President’s Training, Treasurer’s </w:t>
      </w:r>
      <w:r w:rsidR="008D6C46">
        <w:t>Training,</w:t>
      </w:r>
      <w:r>
        <w:t xml:space="preserve"> and</w:t>
      </w:r>
      <w:r w:rsidR="00596DD7">
        <w:t xml:space="preserve"> Adviser Training (if required).</w:t>
      </w:r>
    </w:p>
    <w:p w:rsidR="007C1192" w:rsidRDefault="007C1192" w:rsidP="007C1192">
      <w:r w:rsidRPr="007C1192">
        <w:rPr>
          <w:b/>
          <w:sz w:val="36"/>
          <w:szCs w:val="36"/>
        </w:rPr>
        <w:t>Article IV Non-Discrimination Statement</w:t>
      </w:r>
      <w:r>
        <w:t>:</w:t>
      </w:r>
    </w:p>
    <w:p w:rsidR="007C1192" w:rsidRDefault="007C1192" w:rsidP="007C1192">
      <w:r>
        <w:t>Iowa State University (and name of organization) do not discriminate on the basis of genetic information, pregnancy, physical or mental disability, race, ethnicity, sex, color, religion, national origin, age, marital status, sexual orientation, gender identity, or status as</w:t>
      </w:r>
      <w:r w:rsidR="00596DD7">
        <w:t xml:space="preserve"> a U.S Veteran.</w:t>
      </w:r>
    </w:p>
    <w:p w:rsidR="007C1192" w:rsidRPr="007C1192" w:rsidRDefault="007C1192" w:rsidP="007C1192">
      <w:pPr>
        <w:rPr>
          <w:b/>
          <w:sz w:val="36"/>
          <w:szCs w:val="36"/>
        </w:rPr>
      </w:pPr>
      <w:r w:rsidRPr="007C1192">
        <w:rPr>
          <w:b/>
          <w:sz w:val="36"/>
          <w:szCs w:val="36"/>
        </w:rPr>
        <w:t>Article V Membership:</w:t>
      </w:r>
    </w:p>
    <w:p w:rsidR="007C1192" w:rsidRDefault="007C1192" w:rsidP="007C1192">
      <w:r>
        <w:t>Membership shall be open to all registered students in good sta</w:t>
      </w:r>
      <w:r w:rsidR="00596DD7">
        <w:t>nding at Iowa State University. Students do not need to be able to skate prior to joining the club to be eligible for membership.</w:t>
      </w:r>
    </w:p>
    <w:p w:rsidR="007C1192" w:rsidRPr="007C1192" w:rsidRDefault="007C1192" w:rsidP="007C1192">
      <w:pPr>
        <w:rPr>
          <w:b/>
          <w:sz w:val="36"/>
          <w:szCs w:val="36"/>
        </w:rPr>
      </w:pPr>
      <w:r w:rsidRPr="007C1192">
        <w:rPr>
          <w:b/>
          <w:sz w:val="36"/>
          <w:szCs w:val="36"/>
        </w:rPr>
        <w:t>Article VI: Risk Management:</w:t>
      </w:r>
    </w:p>
    <w:p w:rsidR="007C1192" w:rsidRDefault="007C1192" w:rsidP="007C1192">
      <w:r>
        <w:t>All recognized student organizations at Iowa State University must identify a risk management officer and state the officer’s duties in their constitution.</w:t>
      </w:r>
    </w:p>
    <w:p w:rsidR="007C1192" w:rsidRDefault="008D6C46" w:rsidP="007C1192">
      <w:r>
        <w:t>ISU Freeline’s Risk management officer and President will be one position, unless the club exceeds a size where the President may oversee both roles. This position shall:</w:t>
      </w:r>
      <w:r w:rsidR="007C1192">
        <w:t xml:space="preserve"> [a] help minimize potential risks for club activities, [b] recommend risk manage</w:t>
      </w:r>
      <w:r>
        <w:t>ment policies or procedures to ISU Freeline,</w:t>
      </w:r>
      <w:r w:rsidR="007C1192">
        <w:t xml:space="preserve">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7C1192" w:rsidRPr="007C1192" w:rsidRDefault="007C1192" w:rsidP="007C1192">
      <w:pPr>
        <w:rPr>
          <w:b/>
          <w:sz w:val="36"/>
          <w:szCs w:val="36"/>
        </w:rPr>
      </w:pPr>
      <w:r w:rsidRPr="007C1192">
        <w:rPr>
          <w:b/>
          <w:sz w:val="36"/>
          <w:szCs w:val="36"/>
        </w:rPr>
        <w:t>Article VII Officers:</w:t>
      </w:r>
    </w:p>
    <w:p w:rsidR="007C1192" w:rsidRDefault="007C1192" w:rsidP="007C1192">
      <w:r>
        <w:t xml:space="preserve">Discuss officer duties, terms of service, dates for elections, method of election, minimum cumulative GPA for officers, impeachment and replacement of officers. At minimum, each student organization is expected to designate one officer as the chief student leader (usually titled "president"), one officer </w:t>
      </w:r>
      <w:r>
        <w:lastRenderedPageBreak/>
        <w:t xml:space="preserve">authorized to deal with the organization's finances (usually titled "treasurer") and one officer who provides general oversight to the group ensuring that the organization is operating in conformity with the standards set forth by Iowa State University and Student Activities Center (usually titled "advisor"). The titles of these positions may vary according to the needs of the organization, but the three separate job functions must be provided for in this article. </w:t>
      </w:r>
    </w:p>
    <w:p w:rsidR="004603F8" w:rsidRDefault="004E24FF" w:rsidP="007C1192">
      <w:r>
        <w:t xml:space="preserve">All offices will be elected in the spring semester </w:t>
      </w:r>
      <w:r w:rsidR="004603F8">
        <w:t>by a simple majority hand vote of those campaigning and the current Officers present at a preset meeting near Dead Week of Spring Semester for the election. Officers</w:t>
      </w:r>
      <w:r>
        <w:t xml:space="preserve"> hold office for two semesters</w:t>
      </w:r>
      <w:r w:rsidR="004603F8">
        <w:t xml:space="preserve"> [and may hold for one and hold a quick election for replacement in specific circumstances]</w:t>
      </w:r>
      <w:r>
        <w:t>, and may then run for re-election</w:t>
      </w:r>
      <w:r w:rsidR="004603F8">
        <w:t xml:space="preserve"> in the next Spring semester</w:t>
      </w:r>
      <w:r>
        <w:t>.</w:t>
      </w:r>
      <w:r w:rsidR="004603F8">
        <w:t xml:space="preserve"> All cabinet officers shall be ISU students, and maintain a 2.5 GPA and maintain at least 6 (six) credit hours (half-time enrollment) on ISU campus.</w:t>
      </w:r>
    </w:p>
    <w:p w:rsidR="004603F8" w:rsidRDefault="004603F8" w:rsidP="007C1192">
      <w:r>
        <w:t xml:space="preserve">Impeachable offenses include defacing the club in a public manner in an aggressive manner, violating ISU Student Organization code repeatedly, mishandling Student Organization Funds, or failing to maintain their position satisfactorily. The officer-in-question at an impeachment may make their case and will be voted on by the rest of the cabinet </w:t>
      </w:r>
      <w:r>
        <w:t xml:space="preserve">with a </w:t>
      </w:r>
      <w:r>
        <w:t>2/3</w:t>
      </w:r>
      <w:r>
        <w:t xml:space="preserve"> vo</w:t>
      </w:r>
      <w:r>
        <w:t>te.</w:t>
      </w:r>
    </w:p>
    <w:p w:rsidR="004603F8" w:rsidRDefault="004603F8" w:rsidP="007C1192">
      <w:r>
        <w:t>Officers may be replaced quickly with a quick-cast vote requiring a majority of the club and those running for the office position, or may be held by another cabinet member [ as long as ISU Student Organization code does not allow them to overlap].</w:t>
      </w:r>
    </w:p>
    <w:p w:rsidR="004E24FF" w:rsidRDefault="004E24FF" w:rsidP="007C1192">
      <w:r>
        <w:t xml:space="preserve">The list of officers and duties is as follows: </w:t>
      </w:r>
    </w:p>
    <w:p w:rsidR="004E24FF" w:rsidRDefault="004E24FF" w:rsidP="007C1192">
      <w:r>
        <w:t>President</w:t>
      </w:r>
      <w:r>
        <w:t>: [a] help minimize potential risks for club activities, [b] recommend risk management policies or procedures to ISU Freeline,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t>. Manage members and add new members to the student organization.</w:t>
      </w:r>
    </w:p>
    <w:p w:rsidR="004E24FF" w:rsidRDefault="004E24FF" w:rsidP="007C1192">
      <w:r>
        <w:t>Vice President: Assist President in all activities and fill in for the President’s duties. They will also head recruitment and publication of the club.</w:t>
      </w:r>
    </w:p>
    <w:p w:rsidR="004E24FF" w:rsidRDefault="004E24FF" w:rsidP="007C1192">
      <w:r>
        <w:t>Treasurer: In the event that dues are created or that funds need to be accessed for the club, the Treasurer will be responsible for all purchases and transactions of the club.</w:t>
      </w:r>
      <w:r w:rsidR="00F4203D">
        <w:t xml:space="preserve"> </w:t>
      </w:r>
    </w:p>
    <w:p w:rsidR="007C1192" w:rsidRPr="007C1192" w:rsidRDefault="007C1192" w:rsidP="007C1192">
      <w:pPr>
        <w:rPr>
          <w:b/>
          <w:sz w:val="36"/>
          <w:szCs w:val="36"/>
        </w:rPr>
      </w:pPr>
      <w:r w:rsidRPr="007C1192">
        <w:rPr>
          <w:b/>
          <w:sz w:val="36"/>
          <w:szCs w:val="36"/>
        </w:rPr>
        <w:t>Article VIII Adviser:</w:t>
      </w:r>
    </w:p>
    <w:p w:rsidR="00F4203D" w:rsidRDefault="00F4203D" w:rsidP="007C1192">
      <w:r>
        <w:t>The duties of the adviser of the ISU Freeline club are as follows: (a) to ensure the club is within student organization codes and is not violating ISU policies, (b) to advise the club on issues involving waivers, risk management, and finances.</w:t>
      </w:r>
    </w:p>
    <w:p w:rsidR="00F4203D" w:rsidRDefault="00F4203D" w:rsidP="007C1192">
      <w:r>
        <w:t xml:space="preserve">The Adviser is elected by majority vote of the Officers of ISU Freeline and may be impeached with a 2/3 vote. In the event of impeachment, the Adviser is allowed to attend the meeting and present their case before the vote is cast. Their term is at their leisure while they are at ISU but must give proper notice if they are retiring from the position of Adviser so that the club Officers may seek out a replacement Adviser. In the event of needing a replacement, the Officers will elect a replacement Adviser for the </w:t>
      </w:r>
      <w:r>
        <w:lastRenderedPageBreak/>
        <w:t>term of leave of the current Adviser following similar proceedings, with the exception that their term ends when the previous Adviser returns.</w:t>
      </w:r>
    </w:p>
    <w:p w:rsidR="007C1192" w:rsidRDefault="007C1192" w:rsidP="00F4203D">
      <w:r>
        <w:t>All recognized student organizations at Iowa State University must provide a general statement about the duties and method of selection of the club’s adviser. Discuss adviser duties, terms of service, method of election, selection or appointment, impeachment, and replacement of advisers here.</w:t>
      </w:r>
    </w:p>
    <w:p w:rsidR="007C1192" w:rsidRPr="007C1192" w:rsidRDefault="007C1192" w:rsidP="007C1192">
      <w:pPr>
        <w:rPr>
          <w:b/>
          <w:sz w:val="36"/>
          <w:szCs w:val="36"/>
        </w:rPr>
      </w:pPr>
      <w:r w:rsidRPr="007C1192">
        <w:rPr>
          <w:b/>
          <w:sz w:val="36"/>
          <w:szCs w:val="36"/>
        </w:rPr>
        <w:t>Article IX Finances:</w:t>
      </w:r>
    </w:p>
    <w:p w:rsidR="00F4203D" w:rsidRDefault="00F4203D" w:rsidP="007C1192">
      <w:r>
        <w:t xml:space="preserve">At the time of creation ISU Freeline will charge no dues for membership, however it is considered for the future. </w:t>
      </w:r>
    </w:p>
    <w:p w:rsidR="00F078A8" w:rsidRDefault="00F4203D" w:rsidP="007C1192">
      <w:r>
        <w:t xml:space="preserve">In the event that dues are created in the future the constitution will be ratified through a vote of the ISU Freeline members and Officers. Dues will go directly to the club and may not be used for the sole benefit of any student, nor may their purchased objects be taken outside of the club. </w:t>
      </w:r>
    </w:p>
    <w:p w:rsidR="00F4203D" w:rsidRDefault="00F4203D" w:rsidP="007C1192">
      <w:r>
        <w:t>(e.g. with club money, X buys a pair of skates, leaves club, and continues to claim ownership to the skates. Ownership of the skates will be reverted to the Officers of ISU Freeline for club use).</w:t>
      </w:r>
    </w:p>
    <w:p w:rsidR="007C1192" w:rsidRDefault="007C1192" w:rsidP="007C1192">
      <w:r>
        <w:t>•</w:t>
      </w:r>
      <w:r>
        <w:tab/>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7C1192" w:rsidRDefault="007C1192" w:rsidP="007C1192">
      <w:r>
        <w:t>•</w:t>
      </w:r>
      <w:r>
        <w:tab/>
        <w:t>Description of dues—“constitutions must state that dues will be (a) x-amount, (b) dues will not exceed x-amount or (c) no dues will exist”</w:t>
      </w:r>
    </w:p>
    <w:p w:rsidR="007C1192" w:rsidRPr="007C1192" w:rsidRDefault="007C1192" w:rsidP="007C1192">
      <w:pPr>
        <w:rPr>
          <w:b/>
          <w:sz w:val="36"/>
          <w:szCs w:val="36"/>
        </w:rPr>
      </w:pPr>
      <w:r w:rsidRPr="007C1192">
        <w:rPr>
          <w:b/>
          <w:sz w:val="36"/>
          <w:szCs w:val="36"/>
        </w:rPr>
        <w:t>Article X:</w:t>
      </w:r>
      <w:r w:rsidR="00F078A8">
        <w:rPr>
          <w:b/>
          <w:sz w:val="36"/>
          <w:szCs w:val="36"/>
        </w:rPr>
        <w:t xml:space="preserve"> Amendments and Ratification</w:t>
      </w:r>
    </w:p>
    <w:p w:rsidR="00F078A8" w:rsidRDefault="00F078A8" w:rsidP="007C1192">
      <w:bookmarkStart w:id="0" w:name="_GoBack"/>
      <w:bookmarkEnd w:id="0"/>
      <w:r>
        <w:t>Amendments and ratifications to the ISU Freeline Constitution may be made at any time during the school year and must be approved by a 2/3 vote of ALL Cabinet Officers, not only those presiding over the meeting.  In addition, there must be a majority vote of the general club members.</w:t>
      </w:r>
    </w:p>
    <w:p w:rsidR="00F078A8" w:rsidRDefault="00F078A8" w:rsidP="007C1192">
      <w:r>
        <w:t>Any and all amendments or ratifications of the ISU Freeline Constitution must be submitted to Student Activites Center within 10 (ten) days for approval.</w:t>
      </w:r>
    </w:p>
    <w:p w:rsidR="001467E1" w:rsidRPr="007C1192" w:rsidRDefault="001467E1" w:rsidP="007C1192"/>
    <w:sectPr w:rsidR="001467E1" w:rsidRPr="007C1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3E" w:rsidRDefault="000D783E" w:rsidP="00B53C6C">
      <w:pPr>
        <w:spacing w:after="0" w:line="240" w:lineRule="auto"/>
      </w:pPr>
      <w:r>
        <w:separator/>
      </w:r>
    </w:p>
  </w:endnote>
  <w:endnote w:type="continuationSeparator" w:id="0">
    <w:p w:rsidR="000D783E" w:rsidRDefault="000D783E" w:rsidP="00B5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3E" w:rsidRDefault="000D783E" w:rsidP="00B53C6C">
      <w:pPr>
        <w:spacing w:after="0" w:line="240" w:lineRule="auto"/>
      </w:pPr>
      <w:r>
        <w:separator/>
      </w:r>
    </w:p>
  </w:footnote>
  <w:footnote w:type="continuationSeparator" w:id="0">
    <w:p w:rsidR="000D783E" w:rsidRDefault="000D783E" w:rsidP="00B53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155B9"/>
    <w:multiLevelType w:val="multilevel"/>
    <w:tmpl w:val="AAD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622B4"/>
    <w:multiLevelType w:val="multilevel"/>
    <w:tmpl w:val="03B2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64EF3"/>
    <w:multiLevelType w:val="multilevel"/>
    <w:tmpl w:val="1954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6C"/>
    <w:rsid w:val="000C01D3"/>
    <w:rsid w:val="000D783E"/>
    <w:rsid w:val="001467E1"/>
    <w:rsid w:val="004603F8"/>
    <w:rsid w:val="004E24FF"/>
    <w:rsid w:val="00507B24"/>
    <w:rsid w:val="00596DD7"/>
    <w:rsid w:val="005F675F"/>
    <w:rsid w:val="006B6DBA"/>
    <w:rsid w:val="006C5573"/>
    <w:rsid w:val="00782D2B"/>
    <w:rsid w:val="007C1192"/>
    <w:rsid w:val="008D6C46"/>
    <w:rsid w:val="008E6B36"/>
    <w:rsid w:val="00921E73"/>
    <w:rsid w:val="0092551F"/>
    <w:rsid w:val="0092724B"/>
    <w:rsid w:val="00AD366C"/>
    <w:rsid w:val="00AE087D"/>
    <w:rsid w:val="00B53C6C"/>
    <w:rsid w:val="00CF0864"/>
    <w:rsid w:val="00DE1D22"/>
    <w:rsid w:val="00F078A8"/>
    <w:rsid w:val="00F23083"/>
    <w:rsid w:val="00F4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6928"/>
  <w15:chartTrackingRefBased/>
  <w15:docId w15:val="{A69D6FE6-E1B9-40E5-A9E8-E0435FDB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B53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C6C"/>
  </w:style>
  <w:style w:type="paragraph" w:styleId="Footer">
    <w:name w:val="footer"/>
    <w:basedOn w:val="Normal"/>
    <w:link w:val="FooterChar"/>
    <w:uiPriority w:val="99"/>
    <w:unhideWhenUsed/>
    <w:rsid w:val="00B5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C6C"/>
  </w:style>
  <w:style w:type="character" w:customStyle="1" w:styleId="Heading3Char">
    <w:name w:val="Heading 3 Char"/>
    <w:basedOn w:val="DefaultParagraphFont"/>
    <w:link w:val="Heading3"/>
    <w:uiPriority w:val="9"/>
    <w:rsid w:val="00B53C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3C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3C6C"/>
    <w:rPr>
      <w:i/>
      <w:iCs/>
    </w:rPr>
  </w:style>
  <w:style w:type="character" w:customStyle="1" w:styleId="apple-converted-space">
    <w:name w:val="apple-converted-space"/>
    <w:basedOn w:val="DefaultParagraphFont"/>
    <w:rsid w:val="00B53C6C"/>
  </w:style>
  <w:style w:type="character" w:styleId="Strong">
    <w:name w:val="Strong"/>
    <w:basedOn w:val="DefaultParagraphFont"/>
    <w:uiPriority w:val="22"/>
    <w:qFormat/>
    <w:rsid w:val="00B53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4</cp:revision>
  <dcterms:created xsi:type="dcterms:W3CDTF">2017-04-04T19:40:00Z</dcterms:created>
  <dcterms:modified xsi:type="dcterms:W3CDTF">2017-04-19T04:04:00Z</dcterms:modified>
</cp:coreProperties>
</file>