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0D" w:rsidP="7EB3AC9B" w:rsidRDefault="00D1010D" w14:paraId="6B42F84F" w14:textId="46117CB5">
      <w:pPr>
        <w:jc w:val="center"/>
        <w:rPr>
          <w:rFonts w:ascii="Times New Roman" w:hAnsi="Times New Roman" w:eastAsia="Times New Roman" w:cs="Times New Roman"/>
          <w:b w:val="1"/>
          <w:bCs w:val="1"/>
          <w:i w:val="0"/>
          <w:iCs w:val="0"/>
          <w:caps w:val="0"/>
          <w:smallCaps w:val="0"/>
          <w:noProof w:val="0"/>
          <w:color w:val="FF0000"/>
          <w:sz w:val="32"/>
          <w:szCs w:val="32"/>
          <w:lang w:val="en-US"/>
        </w:rPr>
      </w:pPr>
      <w:r w:rsidRPr="7EB3AC9B" w:rsidR="7EB3AC9B">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Constitution of Metallurgica</w:t>
      </w:r>
    </w:p>
    <w:p w:rsidR="00D1010D" w:rsidP="7EB3AC9B" w:rsidRDefault="00D1010D" w14:paraId="2C6E0CFB" w14:textId="2D2C99F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231A23CD" w14:textId="691C14A8">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EB3AC9B" w:rsidR="7EB3AC9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I – Name</w:t>
      </w:r>
    </w:p>
    <w:p w:rsidR="00D1010D" w:rsidP="7EB3AC9B" w:rsidRDefault="00D1010D" w14:paraId="1D8A98B0" w14:textId="4DE2B31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name of this organization shall be Metallurgica at Iowa State University.</w:t>
      </w:r>
    </w:p>
    <w:p w:rsidR="00D1010D" w:rsidP="7EB3AC9B" w:rsidRDefault="00D1010D" w14:paraId="7B62EC34" w14:textId="666D6A31">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3CA75370" w14:textId="0A959187">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EB3AC9B" w:rsidR="7EB3AC9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II – Purpose</w:t>
      </w:r>
    </w:p>
    <w:p w:rsidR="00D1010D" w:rsidP="5CF96AE6" w:rsidRDefault="00D1010D" w14:paraId="3103C8F3" w14:textId="36BDA53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F96AE6" w:rsidR="5CF96A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purpose of </w:t>
      </w:r>
      <w:proofErr w:type="spellStart"/>
      <w:r w:rsidRPr="5CF96AE6" w:rsidR="5CF96A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Metallurgica</w:t>
      </w:r>
      <w:proofErr w:type="spellEnd"/>
      <w:r w:rsidRPr="5CF96AE6" w:rsidR="5CF96AE6">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5CF96AE6" w:rsidR="5CF96A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is to </w:t>
      </w:r>
      <w:r w:rsidRPr="5CF96AE6" w:rsidR="5CF96AE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2"/>
          <w:szCs w:val="22"/>
          <w:u w:val="none"/>
          <w:lang w:val="en-US"/>
        </w:rPr>
        <w:t>provid</w:t>
      </w:r>
      <w:r w:rsidRPr="5CF96AE6" w:rsidR="5CF96AE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 the opportunity for students of all disciplines to gain hands on experience in traditional and contemporary metal processing to supplement their education, enrich their student experience, and to provide an outlet for artistic expression.</w:t>
      </w:r>
    </w:p>
    <w:p w:rsidR="00D1010D" w:rsidP="3724746E" w:rsidRDefault="00D1010D" w14:paraId="6A247EF3" w14:textId="2197A893">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3E98E68D" w:rsidRDefault="00D1010D" w14:paraId="02C13A3C" w14:textId="6F7026C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E98E68D" w:rsidR="3E98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achieve these goals, </w:t>
      </w:r>
      <w:proofErr w:type="spellStart"/>
      <w:r w:rsidRPr="3E98E68D" w:rsidR="3E98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Metallurgica</w:t>
      </w:r>
      <w:proofErr w:type="spellEnd"/>
      <w:r w:rsidRPr="3E98E68D" w:rsidR="3E98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teach and develop skills related to forging, casting, and crafting historical tools and replica historical weapons within the context of modern materials science and engineering. Additionally, </w:t>
      </w:r>
      <w:proofErr w:type="spellStart"/>
      <w:r w:rsidRPr="3E98E68D" w:rsidR="3E98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Metallurgica</w:t>
      </w:r>
      <w:proofErr w:type="spellEnd"/>
      <w:r w:rsidRPr="3E98E68D" w:rsidR="3E98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will participate</w:t>
      </w:r>
      <w:r w:rsidRPr="3E98E68D" w:rsidR="3E98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friendly competition with other similar student organizations from around the country and participate in travel to visit facilities focused on advanced metals, materials and processing.</w:t>
      </w:r>
    </w:p>
    <w:p w:rsidR="3E98E68D" w:rsidP="3E98E68D" w:rsidRDefault="3E98E68D" w14:paraId="1384280A" w14:textId="0A267468">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02E8A68D" w14:textId="3CB5800C">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EB3AC9B" w:rsidR="7EB3AC9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III – Statement of Compliance</w:t>
      </w:r>
    </w:p>
    <w:p w:rsidR="00D1010D" w:rsidP="3E98E68D" w:rsidRDefault="00D1010D" w14:paraId="57EC33EC" w14:textId="7132593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roofErr w:type="spellStart"/>
      <w:r w:rsidRPr="3E98E68D" w:rsidR="3E98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Metallurgica</w:t>
      </w:r>
      <w:proofErr w:type="spellEnd"/>
      <w:r w:rsidRPr="3E98E68D" w:rsidR="3E98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abides by and supports established Iowa State University policies, State and Federal Laws and follows local ordinances and regulations. Metallurgica</w:t>
      </w:r>
      <w:r w:rsidRPr="3E98E68D" w:rsidR="3E98E68D">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3E98E68D" w:rsidR="3E98E6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agrees to annually complete President’s and Treasurer’s Training.</w:t>
      </w:r>
    </w:p>
    <w:p w:rsidR="00D1010D" w:rsidP="7EB3AC9B" w:rsidRDefault="00D1010D" w14:paraId="265EAD14" w14:textId="27E2EAF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321D4B96" w14:textId="607747E3">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EB3AC9B" w:rsidR="7EB3AC9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IV – Non-Discrimination Statement</w:t>
      </w:r>
    </w:p>
    <w:p w:rsidR="00D1010D" w:rsidP="15D46D70" w:rsidRDefault="00D1010D" w14:paraId="42F15C2E" w14:textId="657D9DC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5D46D70" w:rsidR="15D46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Iowa State University and Metallurgica</w:t>
      </w:r>
      <w:r w:rsidRPr="15D46D70" w:rsidR="15D46D70">
        <w:rPr>
          <w:rFonts w:ascii="Times New Roman" w:hAnsi="Times New Roman" w:eastAsia="Times New Roman" w:cs="Times New Roman"/>
          <w:b w:val="0"/>
          <w:bCs w:val="0"/>
          <w:i w:val="0"/>
          <w:iCs w:val="0"/>
          <w:caps w:val="0"/>
          <w:smallCaps w:val="0"/>
          <w:noProof w:val="0"/>
          <w:color w:val="FF0000"/>
          <w:sz w:val="24"/>
          <w:szCs w:val="24"/>
          <w:lang w:val="en-US"/>
        </w:rPr>
        <w:t> </w:t>
      </w:r>
      <w:r w:rsidRPr="15D46D70" w:rsidR="15D46D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 not discriminate on the basis of genetic information, pregnancy, physical or mental disability, race, ethnicity, sex, color, religion, national origin, age, marital status, sexual orientation, gender identity, or status as a U.S Veteran.</w:t>
      </w:r>
    </w:p>
    <w:p w:rsidR="00D1010D" w:rsidP="7EB3AC9B" w:rsidRDefault="00D1010D" w14:paraId="111300EF" w14:textId="6D267A9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1F036067" w14:textId="02B6FC80">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EB3AC9B" w:rsidR="7EB3AC9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V – Membership</w:t>
      </w:r>
    </w:p>
    <w:p w:rsidR="00D1010D" w:rsidP="7EB3AC9B" w:rsidRDefault="00D1010D" w14:paraId="20D05DDE" w14:textId="4B990A8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1: Requirements</w:t>
      </w:r>
    </w:p>
    <w:p w:rsidR="00D1010D" w:rsidP="1899E6F0" w:rsidRDefault="00D1010D" w14:paraId="66160F20" w14:textId="553C820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899E6F0" w:rsidR="1899E6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Membership shall be open to all registered students in good standing at Iowa State University.</w:t>
      </w:r>
    </w:p>
    <w:p w:rsidR="1899E6F0" w:rsidP="1899E6F0" w:rsidRDefault="1899E6F0" w14:paraId="1F69D83C" w14:textId="771338F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64B6ACBC" w14:textId="56F3B50B">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2: Removal</w:t>
      </w:r>
    </w:p>
    <w:p w:rsidR="00D1010D" w:rsidP="5C8F9AA3" w:rsidRDefault="00D1010D" w14:paraId="3B21F44C" w14:textId="0E63034E">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8F9AA3" w:rsidR="5C8F9A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Reasons for removal may include, but are not limited to, use of derogatory language, bullying, harassment, theft, repeated disruptions during meetings, or any other action deemed unacceptable by the current Student Disciplinary Regulations (Code of Conduct), and repeated violation of Metallurgica safety procedures. </w:t>
      </w:r>
    </w:p>
    <w:p w:rsidR="00D1010D" w:rsidP="5C8F9AA3" w:rsidRDefault="00D1010D" w14:paraId="4F740D74" w14:textId="0122CE31">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C8F9AA3" w:rsidR="5C8F9A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removal process may be initiated by any member of the organization, Metallurgica’s faculty advisor, or officials of  </w:t>
      </w:r>
      <w:r w:rsidRPr="5C8F9AA3" w:rsidR="5C8F9A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Iowa State Universtiy.</w:t>
      </w:r>
    </w:p>
    <w:p w:rsidR="00D1010D" w:rsidP="0F8F0617" w:rsidRDefault="00D1010D" w14:paraId="0B7A368D" w14:textId="54C77821">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8F0617" w:rsidR="0F8F06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formal call for removal must first be brought to the officers of the organization. A member may call for removal of another member by writing to the President of the organization and requesting to discuss their concerns at the next officer meeting. </w:t>
      </w:r>
    </w:p>
    <w:p w:rsidR="00D1010D" w:rsidP="7EB3AC9B" w:rsidRDefault="00D1010D" w14:paraId="44AB21E2" w14:textId="4F03FEE5">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Officers must have a majority</w:t>
      </w:r>
      <w:r w:rsidRPr="7EB3AC9B" w:rsidR="7EB3AC9B">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vote of approval to move the removal process to a general membership vote. Officers will vote by show of hands. </w:t>
      </w:r>
    </w:p>
    <w:p w:rsidR="00D1010D" w:rsidP="6730FD77" w:rsidRDefault="00D1010D" w14:paraId="2CD62D2B" w14:textId="0DD1F056">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730FD77" w:rsidR="6730FD7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Membership may be revoked by a simple majority vote of club membership present at the voting meeting.</w:t>
      </w:r>
    </w:p>
    <w:p w:rsidR="00D1010D" w:rsidP="7EB3AC9B" w:rsidRDefault="00D1010D" w14:paraId="574AADCB" w14:textId="0B5FBAC8">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Voting will be conducted by secret ballot at a general meeting.</w:t>
      </w:r>
    </w:p>
    <w:p w:rsidR="00D1010D" w:rsidP="7EB3AC9B" w:rsidRDefault="00D1010D" w14:paraId="2249713C" w14:textId="039D876A">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voting method will be an anonymous virtual form or secret paper ballot (method decided by organization officers).</w:t>
      </w:r>
    </w:p>
    <w:p w:rsidR="00D1010D" w:rsidP="7EB3AC9B" w:rsidRDefault="00D1010D" w14:paraId="28E850E4" w14:textId="38C7C561">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member in question must be provided a summary of the reasons for removal at least one week in advance of the general membership vote.</w:t>
      </w:r>
    </w:p>
    <w:p w:rsidR="00D1010D" w:rsidP="7EB3AC9B" w:rsidRDefault="00D1010D" w14:paraId="0B76EF33" w14:textId="65F582E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vote will be announced at least one week prior to the meeting with a summary of the reasons for removal.</w:t>
      </w:r>
    </w:p>
    <w:p w:rsidR="00D1010D" w:rsidP="7EB3AC9B" w:rsidRDefault="00D1010D" w14:paraId="278085E3" w14:textId="7D6EB885">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member will be allowed to speak to the membership for a maximum of 5 minutes before voting occurs. The member in question will be asked to leave the meeting while deliberation and voting commences. The member in question will be informed of the results and be allowed access to the ballots if requested.</w:t>
      </w:r>
    </w:p>
    <w:p w:rsidR="00D1010D" w:rsidP="7EB3AC9B" w:rsidRDefault="00D1010D" w14:paraId="7087A50C" w14:textId="0BEC4911">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member in question may attempt to appeal the results of the vote by contacting the Advisor of the organization and submitting a written statement. The advisor must respond with their decision within 10 days. No secondary appeals will be permitted.</w:t>
      </w:r>
    </w:p>
    <w:p w:rsidR="00D1010D" w:rsidP="7EB3AC9B" w:rsidRDefault="00D1010D" w14:paraId="53E980ED" w14:textId="632D8BD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Member in question may request reinstatement 365 days after removal.</w:t>
      </w:r>
    </w:p>
    <w:p w:rsidR="00D1010D" w:rsidP="7EB3AC9B" w:rsidRDefault="00D1010D" w14:paraId="2D944E92" w14:textId="0EFA31C9">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Member must submit a written request for reinstatement to officers.</w:t>
      </w:r>
    </w:p>
    <w:p w:rsidR="00D1010D" w:rsidP="7EB3AC9B" w:rsidRDefault="00D1010D" w14:paraId="557BBE10" w14:textId="65C2786A">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Officers must reach a unanimous vote through a show of hands to reinstate member.</w:t>
      </w:r>
    </w:p>
    <w:p w:rsidR="00D1010D" w:rsidP="7EB3AC9B" w:rsidRDefault="00D1010D" w14:paraId="4A4C25F0" w14:textId="30158B12">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40F4E06C" w14:textId="78376A60">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EB3AC9B" w:rsidR="7EB3AC9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VI – Officers</w:t>
      </w:r>
    </w:p>
    <w:p w:rsidR="00D1010D" w:rsidP="7EB3AC9B" w:rsidRDefault="00D1010D" w14:paraId="4E313471" w14:textId="2CE99C3D">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1: Officer Positions and Duties</w:t>
      </w:r>
    </w:p>
    <w:p w:rsidR="00D1010D" w:rsidP="7EB3AC9B" w:rsidRDefault="00D1010D" w14:paraId="200E1BC6" w14:textId="18364B16">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w:t>
      </w:r>
    </w:p>
    <w:p w:rsidR="00D1010D" w:rsidP="7EB3AC9B" w:rsidRDefault="00D1010D" w14:paraId="0FCC7DF8" w14:textId="4DE82EBE">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Facilitate officer meetings and general meetings.</w:t>
      </w:r>
    </w:p>
    <w:p w:rsidR="00D1010D" w:rsidP="7EB3AC9B" w:rsidRDefault="00D1010D" w14:paraId="4EC95398" w14:textId="0C43C77B">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Oversee the activities of the officers and general membership.</w:t>
      </w:r>
    </w:p>
    <w:p w:rsidR="00D1010D" w:rsidP="7EB3AC9B" w:rsidRDefault="00D1010D" w14:paraId="026DACD7" w14:textId="14799BDD">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2934FB" w:rsidR="482934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Maintains record of membership in the student organization database.</w:t>
      </w:r>
    </w:p>
    <w:p w:rsidR="00D1010D" w:rsidP="7EB3AC9B" w:rsidRDefault="00D1010D" w14:paraId="708C7BC0" w14:textId="6BECA38F">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82934FB" w:rsidR="482934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 contact with the Advisor regarding organization activities and concerns</w:t>
      </w:r>
    </w:p>
    <w:p w:rsidR="00D1010D" w:rsidP="3299BDAF" w:rsidRDefault="00D1010D" w14:paraId="4E57A59A" w14:textId="280B8A8F">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Complete all trainings as required by Iowa State University policy.</w:t>
      </w:r>
    </w:p>
    <w:p w:rsidR="3299BDAF" w:rsidP="3299BDAF" w:rsidRDefault="3299BDAF" w14:paraId="4F3CE0A7" w14:textId="235498F6">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Vice President</w:t>
      </w:r>
    </w:p>
    <w:p w:rsidR="3299BDAF" w:rsidP="3299BDAF" w:rsidRDefault="3299BDAF" w14:paraId="234881F5" w14:textId="5609A793">
      <w:pPr>
        <w:pStyle w:val="ListParagraph"/>
        <w:numPr>
          <w:ilvl w:val="0"/>
          <w:numId w:val="80"/>
        </w:numPr>
        <w:rPr>
          <w:rFonts w:ascii="Times New Roman" w:hAnsi="Times New Roman" w:eastAsia="Times New Roman" w:cs="Times New Roman"/>
          <w:b w:val="0"/>
          <w:bCs w:val="0"/>
          <w:i w:val="0"/>
          <w:iCs w:val="0"/>
          <w:caps w:val="0"/>
          <w:smallCaps w:val="0"/>
          <w:noProof w:val="0"/>
          <w:color w:val="auto"/>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auto"/>
          <w:sz w:val="24"/>
          <w:szCs w:val="24"/>
          <w:lang w:val="en-US"/>
        </w:rPr>
        <w:t>Assumes the duties of the President in their absence</w:t>
      </w:r>
    </w:p>
    <w:p w:rsidR="3299BDAF" w:rsidP="3299BDAF" w:rsidRDefault="3299BDAF" w14:paraId="4588A0B7" w14:textId="05EE892F">
      <w:pPr>
        <w:pStyle w:val="ListParagraph"/>
        <w:numPr>
          <w:ilvl w:val="0"/>
          <w:numId w:val="80"/>
        </w:numPr>
        <w:rPr>
          <w:rFonts w:ascii="Times New Roman" w:hAnsi="Times New Roman" w:eastAsia="Times New Roman" w:cs="Times New Roman"/>
          <w:b w:val="0"/>
          <w:bCs w:val="0"/>
          <w:i w:val="0"/>
          <w:iCs w:val="0"/>
          <w:caps w:val="0"/>
          <w:smallCaps w:val="0"/>
          <w:noProof w:val="0"/>
          <w:color w:val="auto"/>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auto"/>
          <w:sz w:val="24"/>
          <w:szCs w:val="24"/>
          <w:lang w:val="en-US"/>
        </w:rPr>
        <w:t>Directs constitutional updating and revisions</w:t>
      </w:r>
    </w:p>
    <w:p w:rsidR="3299BDAF" w:rsidP="3299BDAF" w:rsidRDefault="3299BDAF" w14:paraId="1FD2620D" w14:textId="1E7FD70F">
      <w:pPr>
        <w:pStyle w:val="ListParagraph"/>
        <w:numPr>
          <w:ilvl w:val="0"/>
          <w:numId w:val="80"/>
        </w:numPr>
        <w:rPr>
          <w:rFonts w:ascii="Times New Roman" w:hAnsi="Times New Roman" w:eastAsia="Times New Roman" w:cs="Times New Roman"/>
          <w:b w:val="0"/>
          <w:bCs w:val="0"/>
          <w:i w:val="0"/>
          <w:iCs w:val="0"/>
          <w:caps w:val="0"/>
          <w:smallCaps w:val="0"/>
          <w:noProof w:val="0"/>
          <w:color w:val="auto"/>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auto"/>
          <w:sz w:val="24"/>
          <w:szCs w:val="24"/>
          <w:lang w:val="en-US"/>
        </w:rPr>
        <w:t>Facilitates election of officers</w:t>
      </w:r>
    </w:p>
    <w:p w:rsidR="3299BDAF" w:rsidP="3299BDAF" w:rsidRDefault="3299BDAF" w14:paraId="2C1A05C0" w14:textId="56CFA1F2">
      <w:pPr>
        <w:pStyle w:val="ListParagraph"/>
        <w:numPr>
          <w:ilvl w:val="0"/>
          <w:numId w:val="80"/>
        </w:numPr>
        <w:rPr>
          <w:rFonts w:ascii="Times New Roman" w:hAnsi="Times New Roman" w:eastAsia="Times New Roman" w:cs="Times New Roman"/>
          <w:b w:val="0"/>
          <w:bCs w:val="0"/>
          <w:i w:val="0"/>
          <w:iCs w:val="0"/>
          <w:caps w:val="0"/>
          <w:smallCaps w:val="0"/>
          <w:noProof w:val="0"/>
          <w:color w:val="auto"/>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auto"/>
          <w:sz w:val="24"/>
          <w:szCs w:val="24"/>
          <w:lang w:val="en-US"/>
        </w:rPr>
        <w:t>Recruits new members to the organization</w:t>
      </w:r>
    </w:p>
    <w:p w:rsidR="3299BDAF" w:rsidP="3299BDAF" w:rsidRDefault="3299BDAF" w14:paraId="6C227331" w14:textId="653BEE6E">
      <w:pPr>
        <w:pStyle w:val="ListParagraph"/>
        <w:numPr>
          <w:ilvl w:val="0"/>
          <w:numId w:val="80"/>
        </w:numPr>
        <w:rPr>
          <w:rFonts w:ascii="Times New Roman" w:hAnsi="Times New Roman" w:eastAsia="Times New Roman" w:cs="Times New Roman"/>
          <w:b w:val="0"/>
          <w:bCs w:val="0"/>
          <w:i w:val="0"/>
          <w:iCs w:val="0"/>
          <w:caps w:val="0"/>
          <w:smallCaps w:val="0"/>
          <w:noProof w:val="0"/>
          <w:color w:val="auto"/>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auto"/>
          <w:sz w:val="24"/>
          <w:szCs w:val="24"/>
          <w:lang w:val="en-US"/>
        </w:rPr>
        <w:t>Serves as an ex-officio member of standing committees</w:t>
      </w:r>
    </w:p>
    <w:p w:rsidR="3299BDAF" w:rsidP="3299BDAF" w:rsidRDefault="3299BDAF" w14:paraId="3F92499A" w14:textId="5ADFF704">
      <w:pPr>
        <w:pStyle w:val="ListParagraph"/>
        <w:numPr>
          <w:ilvl w:val="0"/>
          <w:numId w:val="80"/>
        </w:numPr>
        <w:rPr>
          <w:rFonts w:ascii="Times New Roman" w:hAnsi="Times New Roman" w:eastAsia="Times New Roman" w:cs="Times New Roman"/>
          <w:b w:val="0"/>
          <w:bCs w:val="0"/>
          <w:i w:val="0"/>
          <w:iCs w:val="0"/>
          <w:caps w:val="0"/>
          <w:smallCaps w:val="0"/>
          <w:noProof w:val="0"/>
          <w:color w:val="auto"/>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auto"/>
          <w:sz w:val="24"/>
          <w:szCs w:val="24"/>
          <w:lang w:val="en-US"/>
        </w:rPr>
        <w:t>Oversees the impeachment and removal process for members, officers, and advisor</w:t>
      </w:r>
    </w:p>
    <w:p w:rsidR="00D1010D" w:rsidP="7EB3AC9B" w:rsidRDefault="00D1010D" w14:paraId="426DE2F9" w14:textId="01022BBA">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Treasurer</w:t>
      </w:r>
    </w:p>
    <w:p w:rsidR="00D1010D" w:rsidP="7EB3AC9B" w:rsidRDefault="00D1010D" w14:paraId="5B991F33" w14:textId="4A9412DD">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Manage the club’s finances.</w:t>
      </w:r>
    </w:p>
    <w:p w:rsidR="00D1010D" w:rsidP="7EB3AC9B" w:rsidRDefault="00D1010D" w14:paraId="33B08BD6" w14:textId="498A15D2">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Hold the club’s purchasing card (p-card) and assigns additional p-card(s) to other designated club members.</w:t>
      </w:r>
    </w:p>
    <w:p w:rsidR="00D1010D" w:rsidP="7EB3AC9B" w:rsidRDefault="00D1010D" w14:paraId="555DD2EE" w14:textId="797D8384">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 the club’s budget and work with officers to determine spending allowances.</w:t>
      </w:r>
    </w:p>
    <w:p w:rsidR="00D1010D" w:rsidP="7EB3AC9B" w:rsidRDefault="00D1010D" w14:paraId="79655943" w14:textId="3E76E539">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Collect dues at the beginning of each semester.</w:t>
      </w:r>
    </w:p>
    <w:p w:rsidR="00D1010D" w:rsidP="7EB3AC9B" w:rsidRDefault="00D1010D" w14:paraId="3CB32C34" w14:textId="75337854">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 with Advisor to approve each expenditure before payment.</w:t>
      </w:r>
    </w:p>
    <w:p w:rsidR="00D1010D" w:rsidP="763DBEEA" w:rsidRDefault="00D1010D" w14:paraId="089B1705" w14:textId="405BA0C3">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Complete all trainings as required by Iowa State University policy.</w:t>
      </w:r>
    </w:p>
    <w:p w:rsidR="763DBEEA" w:rsidP="482934FB" w:rsidRDefault="763DBEEA" w14:paraId="06E28185" w14:textId="09BB7C5F">
      <w:pPr>
        <w:pStyle w:val="ListParagraph"/>
        <w:numPr>
          <w:ilvl w:val="0"/>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299BDAF" w:rsidR="3299BD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Safety Officer</w:t>
      </w:r>
    </w:p>
    <w:p w:rsidR="482934FB" w:rsidP="1D806A38" w:rsidRDefault="482934FB" w14:paraId="03483390" w14:textId="62F0DCEC">
      <w:pPr>
        <w:pStyle w:val="ListParagraph"/>
        <w:numPr>
          <w:ilvl w:val="1"/>
          <w:numId w:val="1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06A38" w:rsidR="1D806A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Serve as the Risk Management Officer to (a) help minimize potential risks for club activities,</w:t>
      </w:r>
      <w:r w:rsidRPr="1D806A38" w:rsidR="1D806A38">
        <w:rPr>
          <w:rStyle w:val="apple-converted-space"/>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w:t>
      </w:r>
      <w:r w:rsidRPr="1D806A38" w:rsidR="1D806A38">
        <w:rPr>
          <w:rStyle w:val="Strong"/>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 recommend risk management policies or procedures,</w:t>
      </w:r>
      <w:r w:rsidRPr="1D806A38" w:rsidR="1D806A38">
        <w:rPr>
          <w:rStyle w:val="apple-converted-space"/>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w:t>
      </w:r>
      <w:r w:rsidRPr="1D806A38" w:rsidR="1D806A38">
        <w:rPr>
          <w:rStyle w:val="Strong"/>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 to submit documentation to ISU’s Risk Management Office and</w:t>
      </w:r>
      <w:r w:rsidRPr="1D806A38" w:rsidR="1D806A38">
        <w:rPr>
          <w:rStyle w:val="apple-converted-space"/>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w:t>
      </w:r>
      <w:r w:rsidRPr="1D806A38" w:rsidR="1D806A38">
        <w:rPr>
          <w:rStyle w:val="Strong"/>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 to ensure that proper waivers and background checks are on file with Risk Management for events.</w:t>
      </w:r>
    </w:p>
    <w:p w:rsidR="482934FB" w:rsidP="3299BDAF" w:rsidRDefault="482934FB" w14:paraId="7F45CF65" w14:textId="0460B780">
      <w:pPr>
        <w:pStyle w:val="ListParagraph"/>
        <w:numPr>
          <w:ilvl w:val="1"/>
          <w:numId w:val="14"/>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3299BDAF" w:rsidR="3299BD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Responsible for the book-keeping and updating of safety records and standard operating procedures for the club</w:t>
      </w:r>
    </w:p>
    <w:p w:rsidR="482934FB" w:rsidP="3299BDAF" w:rsidRDefault="482934FB" w14:paraId="2A2A8E6E" w14:textId="1765E5BC">
      <w:pPr>
        <w:pStyle w:val="ListParagraph"/>
        <w:numPr>
          <w:ilvl w:val="1"/>
          <w:numId w:val="14"/>
        </w:numPr>
        <w:rPr>
          <w:rFonts w:ascii="Times New Roman" w:hAnsi="Times New Roman" w:eastAsia="Times New Roman" w:cs="Times New Roman"/>
          <w:noProof w:val="0"/>
          <w:sz w:val="24"/>
          <w:szCs w:val="24"/>
          <w:lang w:val="en-US"/>
        </w:rPr>
      </w:pPr>
      <w:r w:rsidRPr="3299BDAF" w:rsidR="3299BDA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Ensures that everyone performing operations within the appointed laboratory space is following all rules as outlined by the club advisor and laboratory coordinator</w:t>
      </w:r>
    </w:p>
    <w:p w:rsidR="397C7E22" w:rsidP="11EA0AE9" w:rsidRDefault="397C7E22" w14:paraId="14359CFE" w14:textId="536DFF99">
      <w:pPr>
        <w:pStyle w:val="ListParagraph"/>
        <w:numPr>
          <w:ilvl w:val="1"/>
          <w:numId w:val="14"/>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1EA0AE9" w:rsidR="11EA0AE9">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Required to report improper safety conduct within the laboratory space to the faculty advisor and restrict members from laboratory space if they are not in line with safety expectations</w:t>
      </w:r>
    </w:p>
    <w:p w:rsidR="00D1010D" w:rsidP="11EA0AE9" w:rsidRDefault="00D1010D" w14:paraId="2718855A" w14:textId="2A06AFB8">
      <w:pPr>
        <w:pStyle w:val="Normal"/>
        <w:ind/>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00D1010D" w:rsidP="1D806A38" w:rsidRDefault="00D1010D" w14:paraId="60653828" w14:textId="11254D1F">
      <w:pPr>
        <w:pStyle w:val="Normal"/>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D806A38" w:rsidR="1D806A38">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 xml:space="preserve">Section 2: </w:t>
      </w:r>
      <w:proofErr w:type="spellStart"/>
      <w:r w:rsidRPr="1D806A38" w:rsidR="1D806A38">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Supplamental</w:t>
      </w:r>
      <w:proofErr w:type="spellEnd"/>
      <w:r w:rsidRPr="1D806A38" w:rsidR="1D806A38">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 xml:space="preserve"> Officers</w:t>
      </w:r>
    </w:p>
    <w:p w:rsidR="00D1010D" w:rsidP="1D806A38" w:rsidRDefault="00D1010D" w14:paraId="53FDA15B" w14:textId="4D242BB1">
      <w:pPr>
        <w:pStyle w:val="Normal"/>
        <w:ind w:left="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D806A38" w:rsidR="1D806A3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Additional officer positions may be added to supplement those listed in article VI, Section 1 to meet the changing needs of the organization.</w:t>
      </w:r>
    </w:p>
    <w:p w:rsidR="00D1010D" w:rsidP="1D806A38" w:rsidRDefault="00D1010D" w14:paraId="5E7B5C1D" w14:textId="28A5E4D7">
      <w:pPr>
        <w:pStyle w:val="ListParagraph"/>
        <w:numPr>
          <w:ilvl w:val="0"/>
          <w:numId w:val="81"/>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D806A38" w:rsidR="1D806A3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The addition and/or removal of supplemental officer positions may be proposed by any existing officer, required or supplemental. The proposal succeeds with a simple majority vote of the existing officers.</w:t>
      </w:r>
    </w:p>
    <w:p w:rsidR="1D806A38" w:rsidP="1D806A38" w:rsidRDefault="1D806A38" w14:paraId="56A36F24" w14:textId="118E6D3C">
      <w:pPr>
        <w:pStyle w:val="ListParagraph"/>
        <w:numPr>
          <w:ilvl w:val="0"/>
          <w:numId w:val="81"/>
        </w:numPr>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r w:rsidRPr="1D806A38" w:rsidR="1D806A3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Election of individuals to these offices must follow the same </w:t>
      </w:r>
      <w:r w:rsidRPr="1D806A38" w:rsidR="1D806A3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procedures</w:t>
      </w:r>
      <w:r w:rsidRPr="1D806A38" w:rsidR="1D806A38">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 as any other officer, as outlined in article VI, section 3 of this constitution.</w:t>
      </w:r>
    </w:p>
    <w:p w:rsidR="00D1010D" w:rsidP="11EA0AE9" w:rsidRDefault="00D1010D" w14:paraId="33D37A08" w14:textId="4EC4EA0B">
      <w:pPr>
        <w:pStyle w:val="Normal"/>
        <w:ind w:left="0"/>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pPr>
    </w:p>
    <w:p w:rsidR="00D1010D" w:rsidP="11EA0AE9" w:rsidRDefault="00D1010D" w14:paraId="7E718026" w14:textId="5E06B17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EA0AE9" w:rsidR="11EA0AE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3: Elections</w:t>
      </w:r>
    </w:p>
    <w:p w:rsidR="00D1010D" w:rsidP="173FEA27" w:rsidRDefault="00D1010D" w14:paraId="37BCB8D3" w14:textId="4BF2D8AF">
      <w:pPr>
        <w:pStyle w:val="ListParagraph"/>
        <w:numPr>
          <w:ilvl w:val="0"/>
          <w:numId w:val="2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73FEA27" w:rsidR="173FEA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Elections will occur annually during the spring semester, the date of which must be proposed by a club officer and approved by a simple majority vote of the officers.</w:t>
      </w:r>
    </w:p>
    <w:p w:rsidR="00D1010D" w:rsidP="7EB3AC9B" w:rsidRDefault="00D1010D" w14:paraId="3D650B22" w14:textId="75FE42FB">
      <w:pPr>
        <w:pStyle w:val="ListParagraph"/>
        <w:numPr>
          <w:ilvl w:val="0"/>
          <w:numId w:val="2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Members interested in running for an officer position will complete a nomination form and submit the form to the current President at least one week prior to the general membership vote.</w:t>
      </w:r>
    </w:p>
    <w:p w:rsidR="00D1010D" w:rsidP="2208EEA3" w:rsidRDefault="00D1010D" w14:paraId="2E90EB69" w14:textId="06BDCDEB">
      <w:pPr>
        <w:pStyle w:val="ListParagraph"/>
        <w:numPr>
          <w:ilvl w:val="0"/>
          <w:numId w:val="2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08EEA3" w:rsidR="2208EE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Voting will occur at a general meeting. The date of the meeting will be announced at </w:t>
      </w:r>
      <w:r w:rsidRPr="2208EEA3" w:rsidR="2208EE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least one month in advance</w:t>
      </w:r>
      <w:r w:rsidRPr="2208EEA3" w:rsidR="2208EE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thr</w:t>
      </w:r>
      <w:r w:rsidRPr="2208EEA3" w:rsidR="2208EE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oug</w:t>
      </w:r>
      <w:r w:rsidRPr="2208EEA3" w:rsidR="2208EE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 an email to all members. If no date is decided upon by the officers, the meeting shall be held the Thursday immediately proceeding Prep-week.</w:t>
      </w:r>
    </w:p>
    <w:p w:rsidR="00D1010D" w:rsidP="7EB3AC9B" w:rsidRDefault="00D1010D" w14:paraId="108416C4" w14:textId="2C6B21E4">
      <w:pPr>
        <w:pStyle w:val="ListParagraph"/>
        <w:numPr>
          <w:ilvl w:val="0"/>
          <w:numId w:val="2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voting meeting, each candidate will have 2 minutes to speak in front of general membership.</w:t>
      </w:r>
    </w:p>
    <w:p w:rsidR="00D1010D" w:rsidP="7EB3AC9B" w:rsidRDefault="00D1010D" w14:paraId="52A843DD" w14:textId="17D19479">
      <w:pPr>
        <w:pStyle w:val="ListParagraph"/>
        <w:numPr>
          <w:ilvl w:val="0"/>
          <w:numId w:val="2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Voting will occur by secret ballot on an anonymous virtual form or secret paper ballot.</w:t>
      </w:r>
      <w:r w:rsidRPr="7EB3AC9B" w:rsidR="7EB3AC9B">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Candidates will be elected by a majority vote of members present at the meeting. </w:t>
      </w:r>
    </w:p>
    <w:p w:rsidR="00D1010D" w:rsidP="72A5F5B2" w:rsidRDefault="00D1010D" w14:paraId="30B3E00B" w14:textId="25C0A47C">
      <w:pPr>
        <w:pStyle w:val="ListParagraph"/>
        <w:numPr>
          <w:ilvl w:val="1"/>
          <w:numId w:val="2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2A5F5B2" w:rsidR="72A5F5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case of a tie, an immediate run-off election will be held between the tied candidates. Voting will occur by secret ballot in which members will write the name of their chosen candidate on a piece of paper and submit it to the outgoing President.</w:t>
      </w:r>
    </w:p>
    <w:p w:rsidR="00D1010D" w:rsidP="7EB3AC9B" w:rsidRDefault="00D1010D" w14:paraId="60E5B821" w14:textId="1E99F343">
      <w:pPr>
        <w:pStyle w:val="ListParagraph"/>
        <w:numPr>
          <w:ilvl w:val="1"/>
          <w:numId w:val="2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rsidR="00D1010D" w:rsidP="76EA6F46" w:rsidRDefault="00D1010D" w14:paraId="0872CEA0" w14:textId="507DD9FF">
      <w:pPr>
        <w:pStyle w:val="ListParagraph"/>
        <w:numPr>
          <w:ilvl w:val="0"/>
          <w:numId w:val="27"/>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6EA6F46" w:rsidR="76EA6F4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term of office for all officer positions shall be one year, beginning the day after spring break and ending the day before spring break the following year. </w:t>
      </w:r>
    </w:p>
    <w:p w:rsidR="76EA6F46" w:rsidP="72A5F5B2" w:rsidRDefault="76EA6F46" w14:paraId="58328E88" w14:textId="29842A6C">
      <w:pPr>
        <w:pStyle w:val="Normal"/>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11EA0AE9" w:rsidRDefault="00D1010D" w14:paraId="73A1665C" w14:textId="22F172E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EA0AE9" w:rsidR="11EA0AE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4: Impeachment/Removal</w:t>
      </w:r>
    </w:p>
    <w:p w:rsidR="00D1010D" w:rsidP="7EB3AC9B" w:rsidRDefault="00D1010D" w14:paraId="62A5C291" w14:textId="6BDE9990">
      <w:pPr>
        <w:pStyle w:val="ListParagraph"/>
        <w:numPr>
          <w:ilvl w:val="0"/>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Officers can be removed from their position by a vote of club membership.</w:t>
      </w:r>
    </w:p>
    <w:p w:rsidR="00D1010D" w:rsidP="7EB3AC9B" w:rsidRDefault="00D1010D" w14:paraId="02D85D43" w14:textId="1CE6D2E6">
      <w:pPr>
        <w:pStyle w:val="ListParagraph"/>
        <w:numPr>
          <w:ilvl w:val="0"/>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Grounds for removal include, but are not limited to, failure to uphold the responsibilities of the position, use of derogatory language, bullying, harassment, theft, repeated disruptions during meetings, or any other action deemed unacceptable by the current Student Disciplinary Regulations (Code of Conduct).</w:t>
      </w:r>
    </w:p>
    <w:p w:rsidR="00D1010D" w:rsidP="0F8F0617" w:rsidRDefault="00D1010D" w14:paraId="1FA81152" w14:textId="375184A2">
      <w:pPr>
        <w:pStyle w:val="ListParagraph"/>
        <w:numPr>
          <w:ilvl w:val="0"/>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8F0617" w:rsidR="0F8F06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Any club member may initiate the impeachment process by submitting request for removal with reasons for removal to the highest-ranking officer not in question for removal.</w:t>
      </w:r>
    </w:p>
    <w:p w:rsidR="00D1010D" w:rsidP="2208EEA3" w:rsidRDefault="00D1010D" w14:paraId="3A798FC6" w14:textId="47512CD9">
      <w:pPr>
        <w:pStyle w:val="ListParagraph"/>
        <w:numPr>
          <w:ilvl w:val="1"/>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08EEA3" w:rsidR="2208EE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officers will hold a special meeting to deliberate.</w:t>
      </w:r>
    </w:p>
    <w:p w:rsidR="00D1010D" w:rsidP="2208EEA3" w:rsidRDefault="00D1010D" w14:paraId="7B28ACDE" w14:textId="74C0B074">
      <w:pPr>
        <w:pStyle w:val="ListParagraph"/>
        <w:numPr>
          <w:ilvl w:val="1"/>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08EEA3" w:rsidR="2208EE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officers (excluding the officer in question) must have a majority vote of approval of all officers to move the impeachment process to a general membership vote.  Officers will vote by a show of hands.</w:t>
      </w:r>
    </w:p>
    <w:p w:rsidR="00D1010D" w:rsidP="7EB3AC9B" w:rsidRDefault="00D1010D" w14:paraId="7E84EFA2" w14:textId="3F8A7883">
      <w:pPr>
        <w:pStyle w:val="ListParagraph"/>
        <w:numPr>
          <w:ilvl w:val="0"/>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Officers can be removed from their position by a majority vote of club membership present at the voting meeting.</w:t>
      </w:r>
    </w:p>
    <w:p w:rsidR="00D1010D" w:rsidP="7EB3AC9B" w:rsidRDefault="00D1010D" w14:paraId="1416BC83" w14:textId="76E69ED5">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Voting will be conducted by secret ballot at a general meeting.</w:t>
      </w:r>
    </w:p>
    <w:p w:rsidR="00D1010D" w:rsidP="7EB3AC9B" w:rsidRDefault="00D1010D" w14:paraId="6380C14E" w14:textId="387BC72B">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vote will be announced at least one week prior to the meeting.</w:t>
      </w:r>
    </w:p>
    <w:p w:rsidR="00D1010D" w:rsidP="7EB3AC9B" w:rsidRDefault="00D1010D" w14:paraId="46427B02" w14:textId="4C5E8F11">
      <w:pPr>
        <w:pStyle w:val="ListParagraph"/>
        <w:numPr>
          <w:ilvl w:val="1"/>
          <w:numId w:val="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voting method will be an anonymous virtual form or secret paper ballot (method decided by officers).</w:t>
      </w:r>
    </w:p>
    <w:p w:rsidR="00D1010D" w:rsidP="7EB3AC9B" w:rsidRDefault="00D1010D" w14:paraId="151F72B3" w14:textId="07E853D6">
      <w:pPr>
        <w:pStyle w:val="ListParagraph"/>
        <w:numPr>
          <w:ilvl w:val="0"/>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officer in question must be provided a summary of the reasons for removal at least one week in advance of the vote.</w:t>
      </w:r>
    </w:p>
    <w:p w:rsidR="00D1010D" w:rsidP="7EB3AC9B" w:rsidRDefault="00D1010D" w14:paraId="18F29290" w14:textId="1D5E20EE">
      <w:pPr>
        <w:pStyle w:val="ListParagraph"/>
        <w:numPr>
          <w:ilvl w:val="0"/>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rsidR="00D1010D" w:rsidP="7EB3AC9B" w:rsidRDefault="00D1010D" w14:paraId="12BA2433" w14:textId="45A734CF">
      <w:pPr>
        <w:pStyle w:val="ListParagraph"/>
        <w:numPr>
          <w:ilvl w:val="0"/>
          <w:numId w:val="34"/>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officer in question may attempt to appeal the results of the vote by contacting the Advisor of the organization and submitting a written statement. The advisor must respond with their decision within 10 days. No secondary appeals will be permitted.</w:t>
      </w:r>
    </w:p>
    <w:p w:rsidR="00D1010D" w:rsidP="7EB3AC9B" w:rsidRDefault="00D1010D" w14:paraId="1769FF41" w14:textId="1D05D18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11EA0AE9" w:rsidRDefault="00D1010D" w14:paraId="625A32EC" w14:textId="690DD805">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EA0AE9" w:rsidR="11EA0AE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 xml:space="preserve">Section 5: Officer Replacement </w:t>
      </w:r>
    </w:p>
    <w:p w:rsidR="00D1010D" w:rsidP="7EB3AC9B" w:rsidRDefault="00D1010D" w14:paraId="0CE8FEF3" w14:textId="736044F1">
      <w:pPr>
        <w:pStyle w:val="ListParagraph"/>
        <w:numPr>
          <w:ilvl w:val="0"/>
          <w:numId w:val="4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case of an officer vacancy, a special election must occur within one week of the position being vacated.</w:t>
      </w:r>
    </w:p>
    <w:p w:rsidR="00D1010D" w:rsidP="2208EEA3" w:rsidRDefault="00D1010D" w14:paraId="2FF578B3" w14:textId="52657AAC">
      <w:pPr>
        <w:pStyle w:val="ListParagraph"/>
        <w:numPr>
          <w:ilvl w:val="0"/>
          <w:numId w:val="4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08EEA3" w:rsidR="2208EE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Special elections must follow the same format as annual elections, outlined in Article VI Section 2. This special election does not need to follow section c of Article VI.</w:t>
      </w:r>
    </w:p>
    <w:p w:rsidR="00D1010D" w:rsidP="7EB3AC9B" w:rsidRDefault="00D1010D" w14:paraId="47704E57" w14:textId="2712DF89">
      <w:pPr>
        <w:pStyle w:val="ListParagraph"/>
        <w:numPr>
          <w:ilvl w:val="0"/>
          <w:numId w:val="45"/>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no candidates come forward for the position, the officers may appoint a general member to the position with the member’s approval. </w:t>
      </w:r>
    </w:p>
    <w:p w:rsidR="00D1010D" w:rsidP="7EB3AC9B" w:rsidRDefault="00D1010D" w14:paraId="3C699EA2" w14:textId="5CA2E98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11EA0AE9" w:rsidRDefault="00D1010D" w14:paraId="4D9F27E8" w14:textId="32922EA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1EA0AE9" w:rsidR="11EA0AE9">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6: Minimum Cumulative GPA for Officers</w:t>
      </w:r>
    </w:p>
    <w:p w:rsidR="00D1010D" w:rsidP="7EB3AC9B" w:rsidRDefault="00D1010D" w14:paraId="11E6ACFC" w14:textId="76FC6E82">
      <w:pPr>
        <w:spacing w:before="0" w:beforeAutospacing="off" w:after="0" w:afterAutospacing="off"/>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Style w:val="Strong"/>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officers of this organization must meet the following requirements:</w:t>
      </w:r>
    </w:p>
    <w:p w:rsidR="00D1010D" w:rsidP="7EB3AC9B" w:rsidRDefault="00D1010D" w14:paraId="1DDBE876" w14:textId="4C1CB163">
      <w:pPr>
        <w:pStyle w:val="ListParagraph"/>
        <w:numPr>
          <w:ilvl w:val="0"/>
          <w:numId w:val="48"/>
        </w:numPr>
        <w:spacing w:before="0" w:beforeAutospacing="off" w:after="0" w:afterAutospacing="off"/>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Style w:val="Strong"/>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D1010D" w:rsidP="7EB3AC9B" w:rsidRDefault="00D1010D" w14:paraId="209EDD76" w14:textId="5AAE3A93">
      <w:pPr>
        <w:pStyle w:val="ListParagraph"/>
        <w:numPr>
          <w:ilvl w:val="0"/>
          <w:numId w:val="48"/>
        </w:numPr>
        <w:spacing w:before="0" w:beforeAutospacing="off" w:after="0" w:afterAutospacing="off"/>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Style w:val="Strong"/>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D1010D" w:rsidP="7EB3AC9B" w:rsidRDefault="00D1010D" w14:paraId="59379BE4" w14:textId="3A1B04A9">
      <w:pPr>
        <w:pStyle w:val="ListParagraph"/>
        <w:numPr>
          <w:ilvl w:val="0"/>
          <w:numId w:val="48"/>
        </w:numPr>
        <w:spacing w:before="0" w:beforeAutospacing="off" w:after="0" w:afterAutospacing="off"/>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Style w:val="Strong"/>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 ineligible to hold an office should the student fail to maintain the requirements as prescribed in (a) and (b)</w:t>
      </w:r>
    </w:p>
    <w:p w:rsidR="00D1010D" w:rsidP="7EB3AC9B" w:rsidRDefault="00D1010D" w14:paraId="5D978002" w14:textId="639E7E5E">
      <w:pPr>
        <w:spacing w:before="0" w:beforeAutospacing="off" w:after="0" w:afterAutospacing="off"/>
        <w:ind w:left="72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1E2E9BF0" w14:textId="1839C5A2">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EB3AC9B" w:rsidR="7EB3AC9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VII – Advisor</w:t>
      </w:r>
    </w:p>
    <w:p w:rsidR="00D1010D" w:rsidP="7EB3AC9B" w:rsidRDefault="00D1010D" w14:paraId="2C19E477" w14:textId="2E9CC71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 xml:space="preserve">Section 1: Duties </w:t>
      </w:r>
    </w:p>
    <w:p w:rsidR="00D1010D" w:rsidP="6D393705" w:rsidRDefault="00D1010D" w14:paraId="5F96F050" w14:textId="2A67AB8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D393705" w:rsidR="6D3937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duties of the advisor are to provide general oversight to the group and to ensure that the organization is complying with the standards set forth by Iowa State University and Memorial Union Student Engagement. </w:t>
      </w:r>
    </w:p>
    <w:p w:rsidR="6D393705" w:rsidP="6D393705" w:rsidRDefault="6D393705" w14:paraId="3FAA2193" w14:textId="502977A3">
      <w:pPr>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pPr>
    </w:p>
    <w:p w:rsidR="00D1010D" w:rsidP="7EB3AC9B" w:rsidRDefault="00D1010D" w14:paraId="263BC63E" w14:textId="00CE6DF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2: Method of Selection</w:t>
      </w:r>
    </w:p>
    <w:p w:rsidR="00D1010D" w:rsidP="2208EEA3" w:rsidRDefault="00D1010D" w14:paraId="0D72E8F8" w14:textId="27C568D0">
      <w:pPr>
        <w:pStyle w:val="ListParagraph"/>
        <w:numPr>
          <w:ilvl w:val="0"/>
          <w:numId w:val="5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08EEA3" w:rsidR="2208EE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Advisor candidates shall be nominated by officers at a pre-determined officer meeting.</w:t>
      </w:r>
    </w:p>
    <w:p w:rsidR="00D1010D" w:rsidP="7EB3AC9B" w:rsidRDefault="00D1010D" w14:paraId="1CF1C086" w14:textId="03E24E43">
      <w:pPr>
        <w:pStyle w:val="ListParagraph"/>
        <w:numPr>
          <w:ilvl w:val="0"/>
          <w:numId w:val="5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candidate may be elected through a</w:t>
      </w:r>
      <w:r w:rsidRPr="7EB3AC9B" w:rsidR="7EB3AC9B">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majority vote of officers.</w:t>
      </w:r>
    </w:p>
    <w:p w:rsidR="00D1010D" w:rsidP="7EB3AC9B" w:rsidRDefault="00D1010D" w14:paraId="6F83BADB" w14:textId="2C6C1948">
      <w:pPr>
        <w:pStyle w:val="ListParagraph"/>
        <w:numPr>
          <w:ilvl w:val="1"/>
          <w:numId w:val="5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Officers will vote through a show of hands.</w:t>
      </w:r>
    </w:p>
    <w:p w:rsidR="00D1010D" w:rsidP="7EB3AC9B" w:rsidRDefault="00D1010D" w14:paraId="747F9136" w14:textId="0D3BADB2">
      <w:pPr>
        <w:pStyle w:val="ListParagraph"/>
        <w:numPr>
          <w:ilvl w:val="1"/>
          <w:numId w:val="5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officers must be present for a vote to occur.</w:t>
      </w:r>
    </w:p>
    <w:p w:rsidR="00D1010D" w:rsidP="7EB3AC9B" w:rsidRDefault="00D1010D" w14:paraId="15D3B42E" w14:textId="2D7024B3">
      <w:pPr>
        <w:pStyle w:val="ListParagraph"/>
        <w:numPr>
          <w:ilvl w:val="0"/>
          <w:numId w:val="5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Once a candidate is selected, the President will contact the Advisor candidate to offer the position.</w:t>
      </w:r>
    </w:p>
    <w:p w:rsidR="00D1010D" w:rsidP="7EB3AC9B" w:rsidRDefault="00D1010D" w14:paraId="49FCC0FF" w14:textId="2B0D030E">
      <w:pPr>
        <w:pStyle w:val="ListParagraph"/>
        <w:numPr>
          <w:ilvl w:val="0"/>
          <w:numId w:val="51"/>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the Advisor candidate declines, the officers of the organization will repeat steps (a)-(c).</w:t>
      </w:r>
    </w:p>
    <w:p w:rsidR="00D1010D" w:rsidP="7EB3AC9B" w:rsidRDefault="00D1010D" w14:paraId="6D64CE06" w14:textId="41ADE15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131E1723" w14:textId="405A7F5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3: Terms of Service</w:t>
      </w:r>
    </w:p>
    <w:p w:rsidR="00D1010D" w:rsidP="7EB3AC9B" w:rsidRDefault="00D1010D" w14:paraId="5B624D5D" w14:textId="3AADD5D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Advisor of the organization shall serve at their leisure.</w:t>
      </w:r>
    </w:p>
    <w:p w:rsidR="00D1010D" w:rsidP="7EB3AC9B" w:rsidRDefault="00D1010D" w14:paraId="2506C63B" w14:textId="5ED2C589">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5C73242D" w14:textId="06777E8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4: Impeachment/Removal</w:t>
      </w:r>
    </w:p>
    <w:p w:rsidR="00D1010D" w:rsidP="7EB3AC9B" w:rsidRDefault="00D1010D" w14:paraId="0E45DB9C" w14:textId="3E18A199">
      <w:pPr>
        <w:pStyle w:val="ListParagraph"/>
        <w:numPr>
          <w:ilvl w:val="0"/>
          <w:numId w:val="5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Advisor can be removed from their position by a unanimous</w:t>
      </w:r>
      <w:r w:rsidRPr="7EB3AC9B" w:rsidR="7EB3AC9B">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vote of club officers at an officer meeting.</w:t>
      </w:r>
    </w:p>
    <w:p w:rsidR="00D1010D" w:rsidP="7EB3AC9B" w:rsidRDefault="00D1010D" w14:paraId="4F7AA0FF" w14:textId="4D448D57">
      <w:pPr>
        <w:pStyle w:val="ListParagraph"/>
        <w:numPr>
          <w:ilvl w:val="1"/>
          <w:numId w:val="5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Grounds for removal include, but are not limited to, failure to uphold the responsibilities of the position, use of derogatory language, bullying, harassment, theft, repeated disruptions during meetings, or any other action deemed unacceptable by current Disciplinary Regulations.</w:t>
      </w:r>
    </w:p>
    <w:p w:rsidR="00D1010D" w:rsidP="7EB3AC9B" w:rsidRDefault="00D1010D" w14:paraId="467B4D89" w14:textId="71CC2791">
      <w:pPr>
        <w:pStyle w:val="ListParagraph"/>
        <w:numPr>
          <w:ilvl w:val="0"/>
          <w:numId w:val="5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Advisor must be notified and given reason for removal at least one week prior to voting.</w:t>
      </w:r>
    </w:p>
    <w:p w:rsidR="00D1010D" w:rsidP="7EB3AC9B" w:rsidRDefault="00D1010D" w14:paraId="434301CD" w14:textId="06AAE7BE">
      <w:pPr>
        <w:pStyle w:val="ListParagraph"/>
        <w:numPr>
          <w:ilvl w:val="0"/>
          <w:numId w:val="5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Advisor will be given the opportunity to speak in front of the club officers before a final decision is made. The Advisor may speak for 5 minutes, then they must leave the room while voting and deliberation occurs.</w:t>
      </w:r>
    </w:p>
    <w:p w:rsidR="00D1010D" w:rsidP="7EB3AC9B" w:rsidRDefault="00D1010D" w14:paraId="5321972B" w14:textId="5979E6E2">
      <w:pPr>
        <w:pStyle w:val="ListParagraph"/>
        <w:numPr>
          <w:ilvl w:val="0"/>
          <w:numId w:val="56"/>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Advisor will be notified of the decision via email.</w:t>
      </w:r>
    </w:p>
    <w:p w:rsidR="00D1010D" w:rsidP="7EB3AC9B" w:rsidRDefault="00D1010D" w14:paraId="6A5F0E3E" w14:textId="62C4F76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3E4BCE3A" w14:textId="7F7E9CE3">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Section 5: Replacement</w:t>
      </w:r>
    </w:p>
    <w:p w:rsidR="00D1010D" w:rsidP="22E2AB3C" w:rsidRDefault="00D1010D" w14:paraId="515BE03F" w14:textId="65EBD4A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E2AB3C" w:rsidR="22E2AB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the event an Advisor must be replaced, the method of selection shall be the same as described in Article VII Section 2. </w:t>
      </w:r>
    </w:p>
    <w:p w:rsidR="22E2AB3C" w:rsidP="22E2AB3C" w:rsidRDefault="22E2AB3C" w14:paraId="55054E84" w14:textId="40494C1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2E2AB3C" w:rsidP="72A5F5B2" w:rsidRDefault="22E2AB3C" w14:paraId="71462A3C" w14:textId="2A7CFDD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2A5F5B2" w:rsidR="72A5F5B2">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VIII – Competitions and Crafting of Weapons</w:t>
      </w:r>
    </w:p>
    <w:p w:rsidR="7EF00FAA" w:rsidP="72A5F5B2" w:rsidRDefault="7EF00FAA" w14:paraId="7E42BD1D" w14:textId="04B7BC2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r w:rsidRPr="72A5F5B2" w:rsidR="72A5F5B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Competitions will be decided upon by the officers of the organization. Any competition requiring the crafting of a </w:t>
      </w:r>
      <w:r w:rsidRPr="72A5F5B2" w:rsidR="72A5F5B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weapon</w:t>
      </w:r>
      <w:r w:rsidRPr="72A5F5B2" w:rsidR="72A5F5B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of any kind, or any other activity that requires the crafting of a </w:t>
      </w:r>
      <w:r w:rsidRPr="72A5F5B2" w:rsidR="72A5F5B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weapon</w:t>
      </w:r>
      <w:r w:rsidRPr="72A5F5B2" w:rsidR="72A5F5B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 xml:space="preserve"> for any reason, requires that Metallurgica submits for approval through the </w:t>
      </w:r>
      <w:r w:rsidRPr="72A5F5B2" w:rsidR="72A5F5B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weapon</w:t>
      </w:r>
      <w:r w:rsidRPr="72A5F5B2" w:rsidR="72A5F5B2">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t>s process through the Iowa State University Police Department. The submission for this approval must be performed by an elected club officer.</w:t>
      </w:r>
    </w:p>
    <w:p w:rsidR="397C7E22" w:rsidP="397C7E22" w:rsidRDefault="397C7E22" w14:paraId="2B211273" w14:textId="5D5FC18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u w:val="none"/>
          <w:lang w:val="en-US"/>
        </w:rPr>
      </w:pPr>
    </w:p>
    <w:p w:rsidR="00D1010D" w:rsidP="49652222" w:rsidRDefault="00D1010D" w14:paraId="50F54513" w14:textId="5F23CD86">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9652222" w:rsidR="496522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Any member may propose </w:t>
      </w:r>
      <w:proofErr w:type="spellStart"/>
      <w:r w:rsidRPr="49652222" w:rsidR="496522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Metallurgica’s</w:t>
      </w:r>
      <w:proofErr w:type="spellEnd"/>
      <w:r w:rsidRPr="49652222" w:rsidR="496522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participation in a competition. Said member must submit a written proposal to the officers of the organization. The officers must then vote on the participation of </w:t>
      </w:r>
      <w:proofErr w:type="spellStart"/>
      <w:r w:rsidRPr="49652222" w:rsidR="496522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Metallurgica</w:t>
      </w:r>
      <w:proofErr w:type="spellEnd"/>
      <w:r w:rsidRPr="49652222" w:rsidR="496522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competition, succeeding with a simple </w:t>
      </w:r>
      <w:r w:rsidRPr="49652222" w:rsidR="496522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majority</w:t>
      </w:r>
      <w:r w:rsidRPr="49652222" w:rsidR="496522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97C7E22" w:rsidP="397C7E22" w:rsidRDefault="397C7E22" w14:paraId="78A72E85" w14:textId="395DF26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F00FAA" w:rsidRDefault="00D1010D" w14:paraId="1EE25B4A" w14:textId="1FF1CE60">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EF00FAA" w:rsidR="7EF00FA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IX – Finances</w:t>
      </w:r>
    </w:p>
    <w:p w:rsidR="00D1010D" w:rsidP="24BD2D4C" w:rsidRDefault="00D1010D" w14:paraId="3BF2F5E2" w14:textId="12BA48D5">
      <w:pPr>
        <w:pStyle w:val="ListParagraph"/>
        <w:numPr>
          <w:ilvl w:val="0"/>
          <w:numId w:val="6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BD2D4C" w:rsidR="24BD2D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w:t>
      </w:r>
      <w:r w:rsidRPr="24BD2D4C" w:rsidR="24BD2D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monies</w:t>
      </w:r>
      <w:r w:rsidRPr="24BD2D4C" w:rsidR="24BD2D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BD2D4C" w:rsidR="24BD2D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 </w:t>
      </w:r>
    </w:p>
    <w:p w:rsidR="00D1010D" w:rsidP="7F4E0FD6" w:rsidRDefault="00D1010D" w14:paraId="42019176" w14:textId="7C85AC8C">
      <w:pPr>
        <w:pStyle w:val="ListParagraph"/>
        <w:numPr>
          <w:ilvl w:val="0"/>
          <w:numId w:val="6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4E0FD6" w:rsidR="7F4E0F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Upon disbandment of Metallurgica, all funds and properties in excess of liabilities and expenses of dissolution will be distributed as determined by a majority of officers.</w:t>
      </w:r>
    </w:p>
    <w:p w:rsidR="00D1010D" w:rsidP="7F4E0FD6" w:rsidRDefault="00D1010D" w14:paraId="0ACDDC31" w14:textId="31F93B03">
      <w:pPr>
        <w:pStyle w:val="ListParagraph"/>
        <w:numPr>
          <w:ilvl w:val="0"/>
          <w:numId w:val="6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F4E0FD6" w:rsidR="7F4E0FD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Dues will be determined by a majority of officers at the beginning of each semester. Dues will not exceed $75.00</w:t>
      </w:r>
      <w:r w:rsidRPr="7F4E0FD6" w:rsidR="7F4E0FD6">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7F4E0FD6" w:rsidR="7F4E0FD6">
        <w:rPr>
          <w:rFonts w:ascii="Times New Roman" w:hAnsi="Times New Roman" w:eastAsia="Times New Roman" w:cs="Times New Roman"/>
          <w:b w:val="0"/>
          <w:bCs w:val="0"/>
          <w:i w:val="0"/>
          <w:iCs w:val="0"/>
          <w:caps w:val="0"/>
          <w:smallCaps w:val="0"/>
          <w:noProof w:val="0"/>
          <w:color w:val="auto"/>
          <w:sz w:val="24"/>
          <w:szCs w:val="24"/>
          <w:lang w:val="en-US"/>
        </w:rPr>
        <w:t>per semester.</w:t>
      </w:r>
    </w:p>
    <w:p w:rsidR="00D1010D" w:rsidP="7EB3AC9B" w:rsidRDefault="00D1010D" w14:paraId="38EFD237" w14:textId="3667BADF">
      <w:pPr>
        <w:pStyle w:val="ListParagraph"/>
        <w:numPr>
          <w:ilvl w:val="1"/>
          <w:numId w:val="60"/>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Dues will be collected by the Treasurer within the first 3 weeks of each semester through the student organization marketplace.</w:t>
      </w:r>
    </w:p>
    <w:p w:rsidR="00D1010D" w:rsidP="7EB3AC9B" w:rsidRDefault="00D1010D" w14:paraId="1ACCC831" w14:textId="28B408B7">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F00FAA" w:rsidRDefault="00D1010D" w14:paraId="78754D3E" w14:textId="57590861">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EF00FAA" w:rsidR="7EF00FA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Article X – Amendments and Ratification</w:t>
      </w:r>
    </w:p>
    <w:p w:rsidR="00D1010D" w:rsidP="7EB3AC9B" w:rsidRDefault="00D1010D" w14:paraId="281C6BEC" w14:textId="5554784F">
      <w:pPr>
        <w:pStyle w:val="ListParagraph"/>
        <w:numPr>
          <w:ilvl w:val="0"/>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amendment process may be initiated by any club member.</w:t>
      </w:r>
    </w:p>
    <w:p w:rsidR="00D1010D" w:rsidP="7EB3AC9B" w:rsidRDefault="00D1010D" w14:paraId="25770714" w14:textId="0165EADB">
      <w:pPr>
        <w:pStyle w:val="ListParagraph"/>
        <w:numPr>
          <w:ilvl w:val="1"/>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Requests for amendment must be submitted in writing to the club officers </w:t>
      </w:r>
    </w:p>
    <w:p w:rsidR="00D1010D" w:rsidP="7EB3AC9B" w:rsidRDefault="00D1010D" w14:paraId="25EE341E" w14:textId="639A711A">
      <w:pPr>
        <w:pStyle w:val="ListParagraph"/>
        <w:numPr>
          <w:ilvl w:val="1"/>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officers must have a majority</w:t>
      </w:r>
      <w:r w:rsidRPr="7EB3AC9B" w:rsidR="7EB3AC9B">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vote of approval to move the amendment to a general membership vote.</w:t>
      </w:r>
    </w:p>
    <w:p w:rsidR="00D1010D" w:rsidP="7EB3AC9B" w:rsidRDefault="00D1010D" w14:paraId="6589C895" w14:textId="6DBDE027">
      <w:pPr>
        <w:pStyle w:val="ListParagraph"/>
        <w:numPr>
          <w:ilvl w:val="1"/>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Officers will vote through a show of hands.</w:t>
      </w:r>
    </w:p>
    <w:p w:rsidR="00D1010D" w:rsidP="0F8F0617" w:rsidRDefault="00D1010D" w14:paraId="4A57DEBF" w14:textId="081C86ED">
      <w:pPr>
        <w:pStyle w:val="ListParagraph"/>
        <w:numPr>
          <w:ilvl w:val="0"/>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F8F0617" w:rsidR="0F8F06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proposed amendment must be presented to general membership at least one week</w:t>
      </w:r>
      <w:r w:rsidRPr="0F8F0617" w:rsidR="0F8F0617">
        <w:rPr>
          <w:rFonts w:ascii="Times New Roman" w:hAnsi="Times New Roman" w:eastAsia="Times New Roman" w:cs="Times New Roman"/>
          <w:b w:val="0"/>
          <w:bCs w:val="0"/>
          <w:i w:val="0"/>
          <w:iCs w:val="0"/>
          <w:caps w:val="0"/>
          <w:smallCaps w:val="0"/>
          <w:noProof w:val="0"/>
          <w:color w:val="FF0000"/>
          <w:sz w:val="24"/>
          <w:szCs w:val="24"/>
          <w:lang w:val="en-US"/>
        </w:rPr>
        <w:t xml:space="preserve"> </w:t>
      </w:r>
      <w:r w:rsidRPr="0F8F0617" w:rsidR="0F8F06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before the vote.</w:t>
      </w:r>
    </w:p>
    <w:p w:rsidR="00D1010D" w:rsidP="7EB3AC9B" w:rsidRDefault="00D1010D" w14:paraId="571EE7AB" w14:textId="23249FC0">
      <w:pPr>
        <w:pStyle w:val="ListParagraph"/>
        <w:numPr>
          <w:ilvl w:val="0"/>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Constitution may be amended by a majority vote of club membership present at the meeting.</w:t>
      </w:r>
    </w:p>
    <w:p w:rsidR="00D1010D" w:rsidP="7EB3AC9B" w:rsidRDefault="00D1010D" w14:paraId="7AF3CEFA" w14:textId="5BF09F95">
      <w:pPr>
        <w:pStyle w:val="ListParagraph"/>
        <w:numPr>
          <w:ilvl w:val="1"/>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Voting will take place at a club meeting.</w:t>
      </w:r>
    </w:p>
    <w:p w:rsidR="00D1010D" w:rsidP="7EB3AC9B" w:rsidRDefault="00D1010D" w14:paraId="50F034F4" w14:textId="59840230">
      <w:pPr>
        <w:pStyle w:val="ListParagraph"/>
        <w:numPr>
          <w:ilvl w:val="1"/>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Voting will be conducted by show of hands.</w:t>
      </w:r>
    </w:p>
    <w:p w:rsidR="00D1010D" w:rsidP="7EB3AC9B" w:rsidRDefault="00D1010D" w14:paraId="6B4042FC" w14:textId="48070761">
      <w:pPr>
        <w:pStyle w:val="ListParagraph"/>
        <w:numPr>
          <w:ilvl w:val="0"/>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Amendments to the organization’s constitution must be submitted to Student Engagement within 10 days for approval.</w:t>
      </w:r>
    </w:p>
    <w:p w:rsidR="00D1010D" w:rsidP="7EB3AC9B" w:rsidRDefault="00D1010D" w14:paraId="137E88BC" w14:textId="2D8193BE">
      <w:pPr>
        <w:pStyle w:val="ListParagraph"/>
        <w:numPr>
          <w:ilvl w:val="0"/>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event a constitution is rejected because it does not meet Iowa State University policy and/or constitution requirements, the following may occur.</w:t>
      </w:r>
    </w:p>
    <w:p w:rsidR="00D1010D" w:rsidP="7EB3AC9B" w:rsidRDefault="00D1010D" w14:paraId="16891606" w14:textId="363D0667">
      <w:pPr>
        <w:pStyle w:val="ListParagraph"/>
        <w:numPr>
          <w:ilvl w:val="1"/>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Any changes to bring the constitution into compliance may be made with unanimous approval from the President, Treasurer, and Advisor.</w:t>
      </w:r>
    </w:p>
    <w:p w:rsidR="00D1010D" w:rsidP="7EB3AC9B" w:rsidRDefault="00D1010D" w14:paraId="1789B79A" w14:textId="283EDB43">
      <w:pPr>
        <w:pStyle w:val="ListParagraph"/>
        <w:numPr>
          <w:ilvl w:val="1"/>
          <w:numId w:val="63"/>
        </w:num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EB3AC9B" w:rsidR="7EB3AC9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Notification of these changes must be communicated at the next full organizational meeting.</w:t>
      </w:r>
    </w:p>
    <w:p w:rsidR="00D1010D" w:rsidP="7EB3AC9B" w:rsidRDefault="00D1010D" w14:paraId="00FFE31C" w14:textId="7C31D754">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7A301623" w14:textId="37DD02A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0D1010D" w:rsidP="7EB3AC9B" w:rsidRDefault="00D1010D" w14:paraId="01D2B4C8" w14:textId="52F1D8FF">
      <w:pPr>
        <w:pStyle w:val="Normal"/>
      </w:pPr>
    </w:p>
    <w:sectPr w:rsidR="00D1010D" w:rsidSect="00EE6E42">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0000000000000000000"/>
    <w:charset w:val="4D"/>
    <w:family w:val="roman"/>
    <w:notTrueType/>
    <w:pitch w:val="variable"/>
    <w:sig w:usb0="00000003" w:usb1="00000000" w:usb2="00000000" w:usb3="00000000" w:csb0="00000001" w:csb1="00000000"/>
  </w:font>
  <w:font w:name="Arial">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1">
    <w:nsid w:val="80fc0c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0">
    <w:nsid w:val="141f2547"/>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9">
    <w:nsid w:val="6d8e53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646765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22d8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6d89a4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1c7401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72d06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45e30e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77bdd4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df1d5c1"/>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3f7fdf67"/>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5157c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8a7f6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3690a834"/>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4252b541"/>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6e0e12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bbce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7be228a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36ccad01"/>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3f6946b5"/>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522117a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1d044cc"/>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401049cf"/>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454349f4"/>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2286b08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527e1479"/>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44e71d24"/>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7dd9e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4ce367c"/>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1822280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8de5fc8"/>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615a4fb6"/>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2b874d9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29c43866"/>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39bc2906"/>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3838940a"/>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19b30bcc"/>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33db26a"/>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b2f9f2b"/>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4bdca2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5d7540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7b3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56724d4e"/>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6e163b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69896fa0"/>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48b21ade"/>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32ffc3cb"/>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714395d"/>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315c7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c729d79"/>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3f06ec32"/>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f108cad"/>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771829ba"/>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7336d72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2d0eef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fb27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45ec4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c0008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2aaba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2d9da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edfe8c7"/>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0e664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5e2a3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58f54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ea0cc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0f1e8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eb10bb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6f7925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ff3ae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65ef912"/>
    <w:multiLevelType xmlns:w="http://schemas.openxmlformats.org/wordprocessingml/2006/main" w:val="hybridMultilevel"/>
    <w:lvl xmlns:w="http://schemas.openxmlformats.org/wordprocessingml/2006/main" w:ilvl="0">
      <w:start w:val="9"/>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7a3acb9"/>
    <w:multiLevelType xmlns:w="http://schemas.openxmlformats.org/wordprocessingml/2006/main" w:val="hybridMultilevel"/>
    <w:lvl xmlns:w="http://schemas.openxmlformats.org/wordprocessingml/2006/main" w:ilvl="0">
      <w:start w:val="8"/>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dc18802"/>
    <w:multiLevelType xmlns:w="http://schemas.openxmlformats.org/wordprocessingml/2006/main" w:val="hybridMultilevel"/>
    <w:lvl xmlns:w="http://schemas.openxmlformats.org/wordprocessingml/2006/main" w:ilvl="0">
      <w:start w:val="7"/>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2fa2960"/>
    <w:multiLevelType xmlns:w="http://schemas.openxmlformats.org/wordprocessingml/2006/main" w:val="hybridMultilevel"/>
    <w:lvl xmlns:w="http://schemas.openxmlformats.org/wordprocessingml/2006/main" w:ilvl="0">
      <w:start w:val="6"/>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8e48fac"/>
    <w:multiLevelType xmlns:w="http://schemas.openxmlformats.org/wordprocessingml/2006/main" w:val="hybridMultilevel"/>
    <w:lvl xmlns:w="http://schemas.openxmlformats.org/wordprocessingml/2006/main" w:ilvl="0">
      <w:start w:val="5"/>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2a4c0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4a600a9"/>
    <w:multiLevelType xmlns:w="http://schemas.openxmlformats.org/wordprocessingml/2006/main" w:val="hybridMultilevel"/>
    <w:lvl xmlns:w="http://schemas.openxmlformats.org/wordprocessingml/2006/main" w:ilvl="0">
      <w:start w:val="4"/>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3cc2539"/>
    <w:multiLevelType xmlns:w="http://schemas.openxmlformats.org/wordprocessingml/2006/main" w:val="hybridMultilevel"/>
    <w:lvl xmlns:w="http://schemas.openxmlformats.org/wordprocessingml/2006/main" w:ilvl="0">
      <w:start w:val="3"/>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fbd1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6cb7ae0"/>
    <w:multiLevelType xmlns:w="http://schemas.openxmlformats.org/wordprocessingml/2006/main" w:val="hybridMultilevel"/>
    <w:lvl xmlns:w="http://schemas.openxmlformats.org/wordprocessingml/2006/main" w:ilvl="0">
      <w:start w:val="2"/>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f994b34"/>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D1010D"/>
    <w:rsid w:val="00EE6E42"/>
    <w:rsid w:val="01B1D618"/>
    <w:rsid w:val="0F8F0617"/>
    <w:rsid w:val="11EA0AE9"/>
    <w:rsid w:val="15D46D70"/>
    <w:rsid w:val="16049220"/>
    <w:rsid w:val="173FEA27"/>
    <w:rsid w:val="1899E6F0"/>
    <w:rsid w:val="1B2BDD77"/>
    <w:rsid w:val="1D806A38"/>
    <w:rsid w:val="2208EEA3"/>
    <w:rsid w:val="22E2AB3C"/>
    <w:rsid w:val="24BD2D4C"/>
    <w:rsid w:val="28B73D5E"/>
    <w:rsid w:val="3299BDAF"/>
    <w:rsid w:val="33A08C79"/>
    <w:rsid w:val="3724746E"/>
    <w:rsid w:val="397C7E22"/>
    <w:rsid w:val="3E98E68D"/>
    <w:rsid w:val="3ED49E97"/>
    <w:rsid w:val="455E2706"/>
    <w:rsid w:val="482934FB"/>
    <w:rsid w:val="49652222"/>
    <w:rsid w:val="4D5E9940"/>
    <w:rsid w:val="4FD36787"/>
    <w:rsid w:val="545F0E4E"/>
    <w:rsid w:val="596D3B5C"/>
    <w:rsid w:val="5C4878A2"/>
    <w:rsid w:val="5C8F9AA3"/>
    <w:rsid w:val="5CF96AE6"/>
    <w:rsid w:val="5D4E728E"/>
    <w:rsid w:val="6730FD77"/>
    <w:rsid w:val="6D393705"/>
    <w:rsid w:val="72A5F5B2"/>
    <w:rsid w:val="73BE79B5"/>
    <w:rsid w:val="763DBEEA"/>
    <w:rsid w:val="76EA6F46"/>
    <w:rsid w:val="7DD2B911"/>
    <w:rsid w:val="7EB3AC9B"/>
    <w:rsid w:val="7EF00FAA"/>
    <w:rsid w:val="7F4E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true">
    <w:uiPriority w:val="1"/>
    <w:name w:val="apple-converted-space"/>
    <w:basedOn w:val="DefaultParagraphFont"/>
    <w:rsid w:val="7EB3AC9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 Type="http://schemas.openxmlformats.org/officeDocument/2006/relationships/numbering" Target="numbering.xml" Id="R3b3958b5199f4daa" /><Relationship Type="http://schemas.microsoft.com/office/2011/relationships/people" Target="people.xml" Id="Re105045a693342a3" /><Relationship Type="http://schemas.microsoft.com/office/2011/relationships/commentsExtended" Target="commentsExtended.xml" Id="Rfab8d5c128564b66" /><Relationship Type="http://schemas.microsoft.com/office/2016/09/relationships/commentsIds" Target="commentsIds.xml" Id="R2db9b33c1dc543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Caleb Ogden</lastModifiedBy>
  <revision>41</revision>
  <dcterms:created xsi:type="dcterms:W3CDTF">2018-02-09T21:34:00.0000000Z</dcterms:created>
  <dcterms:modified xsi:type="dcterms:W3CDTF">2024-04-03T22:29:54.4517784Z</dcterms:modified>
</coreProperties>
</file>