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530E5" w14:textId="707D2586" w:rsidR="00652D8E" w:rsidRDefault="00652D8E" w:rsidP="00652D8E">
      <w:pPr>
        <w:jc w:val="center"/>
        <w:rPr>
          <w:rFonts w:ascii="Times New Roman" w:hAnsi="Times New Roman" w:cs="Times New Roman"/>
          <w:b/>
          <w:i/>
          <w:sz w:val="24"/>
          <w:szCs w:val="24"/>
        </w:rPr>
      </w:pPr>
      <w:r w:rsidRPr="00652D8E">
        <w:rPr>
          <w:rFonts w:ascii="Times New Roman" w:hAnsi="Times New Roman" w:cs="Times New Roman"/>
          <w:b/>
          <w:i/>
          <w:sz w:val="28"/>
          <w:szCs w:val="28"/>
        </w:rPr>
        <w:t xml:space="preserve">Constitution of </w:t>
      </w:r>
      <w:r w:rsidR="00FB2327">
        <w:rPr>
          <w:rFonts w:ascii="Times New Roman" w:hAnsi="Times New Roman" w:cs="Times New Roman"/>
          <w:b/>
          <w:i/>
          <w:sz w:val="28"/>
          <w:szCs w:val="28"/>
        </w:rPr>
        <w:t>“</w:t>
      </w:r>
      <w:r w:rsidRPr="00652D8E">
        <w:rPr>
          <w:rFonts w:ascii="Times New Roman" w:hAnsi="Times New Roman" w:cs="Times New Roman"/>
          <w:b/>
          <w:i/>
          <w:sz w:val="28"/>
          <w:szCs w:val="28"/>
        </w:rPr>
        <w:t>Food Recovery Network</w:t>
      </w:r>
      <w:r w:rsidR="0060681B">
        <w:rPr>
          <w:rFonts w:ascii="Times New Roman" w:hAnsi="Times New Roman" w:cs="Times New Roman"/>
          <w:b/>
          <w:i/>
          <w:sz w:val="28"/>
          <w:szCs w:val="28"/>
        </w:rPr>
        <w:t xml:space="preserve"> </w:t>
      </w:r>
      <w:r w:rsidR="003E25D0">
        <w:rPr>
          <w:rFonts w:ascii="Times New Roman" w:hAnsi="Times New Roman" w:cs="Times New Roman"/>
          <w:b/>
          <w:i/>
          <w:sz w:val="28"/>
          <w:szCs w:val="28"/>
        </w:rPr>
        <w:t>at Iowa State University</w:t>
      </w:r>
      <w:r w:rsidR="00FB2327">
        <w:rPr>
          <w:rFonts w:ascii="Times New Roman" w:hAnsi="Times New Roman" w:cs="Times New Roman"/>
          <w:b/>
          <w:i/>
          <w:sz w:val="28"/>
          <w:szCs w:val="28"/>
        </w:rPr>
        <w:t>”</w:t>
      </w:r>
    </w:p>
    <w:p w14:paraId="70118167" w14:textId="77777777" w:rsidR="00652D8E" w:rsidRDefault="00652D8E" w:rsidP="008D0F7D">
      <w:pPr>
        <w:spacing w:before="200" w:after="0"/>
        <w:rPr>
          <w:rFonts w:ascii="Times New Roman" w:hAnsi="Times New Roman" w:cs="Times New Roman"/>
          <w:b/>
          <w:i/>
          <w:sz w:val="24"/>
          <w:szCs w:val="24"/>
        </w:rPr>
      </w:pPr>
      <w:r>
        <w:rPr>
          <w:rFonts w:ascii="Times New Roman" w:hAnsi="Times New Roman" w:cs="Times New Roman"/>
          <w:b/>
          <w:i/>
          <w:sz w:val="24"/>
          <w:szCs w:val="24"/>
        </w:rPr>
        <w:t>Formal Name</w:t>
      </w:r>
    </w:p>
    <w:p w14:paraId="6A9E3FCE" w14:textId="4A56524D" w:rsidR="00652D8E" w:rsidRPr="0060681B" w:rsidRDefault="0060681B" w:rsidP="008D0F7D">
      <w:pPr>
        <w:spacing w:before="200" w:after="0"/>
        <w:rPr>
          <w:rFonts w:ascii="Times New Roman" w:hAnsi="Times New Roman" w:cs="Times New Roman"/>
          <w:sz w:val="24"/>
          <w:szCs w:val="24"/>
        </w:rPr>
      </w:pPr>
      <w:r w:rsidRPr="0060681B">
        <w:rPr>
          <w:rFonts w:ascii="Times New Roman" w:hAnsi="Times New Roman" w:cs="Times New Roman"/>
          <w:sz w:val="24"/>
          <w:szCs w:val="24"/>
        </w:rPr>
        <w:t>The name o</w:t>
      </w:r>
      <w:r w:rsidR="004C4C01">
        <w:rPr>
          <w:rFonts w:ascii="Times New Roman" w:hAnsi="Times New Roman" w:cs="Times New Roman"/>
          <w:sz w:val="24"/>
          <w:szCs w:val="24"/>
        </w:rPr>
        <w:t>f this organization shall be</w:t>
      </w:r>
      <w:r w:rsidRPr="0060681B">
        <w:rPr>
          <w:rFonts w:ascii="Times New Roman" w:hAnsi="Times New Roman" w:cs="Times New Roman"/>
          <w:sz w:val="24"/>
          <w:szCs w:val="24"/>
        </w:rPr>
        <w:t xml:space="preserve"> Food Recovery Network </w:t>
      </w:r>
      <w:r w:rsidR="003E25D0">
        <w:rPr>
          <w:rFonts w:ascii="Times New Roman" w:hAnsi="Times New Roman" w:cs="Times New Roman"/>
          <w:sz w:val="24"/>
          <w:szCs w:val="24"/>
        </w:rPr>
        <w:t>at Iowa State University</w:t>
      </w:r>
      <w:r w:rsidRPr="0060681B">
        <w:rPr>
          <w:rFonts w:ascii="Times New Roman" w:hAnsi="Times New Roman" w:cs="Times New Roman"/>
          <w:sz w:val="24"/>
          <w:szCs w:val="24"/>
        </w:rPr>
        <w:t xml:space="preserve"> and </w:t>
      </w:r>
      <w:r w:rsidR="004C4C01">
        <w:rPr>
          <w:rFonts w:ascii="Times New Roman" w:hAnsi="Times New Roman" w:cs="Times New Roman"/>
          <w:sz w:val="24"/>
          <w:szCs w:val="24"/>
        </w:rPr>
        <w:t>may simply be referred to as</w:t>
      </w:r>
      <w:r w:rsidRPr="0060681B">
        <w:rPr>
          <w:rFonts w:ascii="Times New Roman" w:hAnsi="Times New Roman" w:cs="Times New Roman"/>
          <w:sz w:val="24"/>
          <w:szCs w:val="24"/>
        </w:rPr>
        <w:t xml:space="preserve"> Food Recovery Network or FRN</w:t>
      </w:r>
      <w:r w:rsidR="003E25D0">
        <w:rPr>
          <w:rFonts w:ascii="Times New Roman" w:hAnsi="Times New Roman" w:cs="Times New Roman"/>
          <w:sz w:val="24"/>
          <w:szCs w:val="24"/>
        </w:rPr>
        <w:t>.</w:t>
      </w:r>
    </w:p>
    <w:p w14:paraId="5402B78C" w14:textId="77777777" w:rsidR="00652D8E" w:rsidRPr="00652D8E" w:rsidRDefault="00652D8E" w:rsidP="008D0F7D">
      <w:pPr>
        <w:spacing w:before="200" w:after="0"/>
        <w:rPr>
          <w:rFonts w:ascii="Times New Roman" w:hAnsi="Times New Roman" w:cs="Times New Roman"/>
          <w:sz w:val="24"/>
          <w:szCs w:val="24"/>
        </w:rPr>
      </w:pPr>
      <w:r w:rsidRPr="00652D8E">
        <w:rPr>
          <w:rFonts w:ascii="Times New Roman" w:hAnsi="Times New Roman" w:cs="Times New Roman"/>
          <w:b/>
          <w:i/>
          <w:sz w:val="24"/>
          <w:szCs w:val="24"/>
        </w:rPr>
        <w:t>Purpose and Mission</w:t>
      </w:r>
    </w:p>
    <w:p w14:paraId="07485D6A" w14:textId="6C92E589" w:rsidR="0060681B" w:rsidRDefault="00652D8E" w:rsidP="0060681B">
      <w:pPr>
        <w:spacing w:before="200" w:after="0"/>
        <w:rPr>
          <w:rFonts w:ascii="Times New Roman" w:hAnsi="Times New Roman" w:cs="Times New Roman"/>
          <w:sz w:val="24"/>
          <w:szCs w:val="24"/>
        </w:rPr>
      </w:pPr>
      <w:r>
        <w:rPr>
          <w:rFonts w:ascii="Times New Roman" w:hAnsi="Times New Roman" w:cs="Times New Roman"/>
          <w:sz w:val="24"/>
          <w:szCs w:val="24"/>
        </w:rPr>
        <w:t xml:space="preserve">Food Recovery Network </w:t>
      </w:r>
      <w:r w:rsidR="0001543F">
        <w:rPr>
          <w:rFonts w:ascii="Times New Roman" w:hAnsi="Times New Roman" w:cs="Times New Roman"/>
          <w:sz w:val="24"/>
          <w:szCs w:val="24"/>
        </w:rPr>
        <w:t xml:space="preserve">at Iowa State University </w:t>
      </w:r>
      <w:r>
        <w:rPr>
          <w:rFonts w:ascii="Times New Roman" w:hAnsi="Times New Roman" w:cs="Times New Roman"/>
          <w:sz w:val="24"/>
          <w:szCs w:val="24"/>
        </w:rPr>
        <w:t xml:space="preserve">will work to create a food recovery program to help end hunger and work within the community. We will work with </w:t>
      </w:r>
      <w:r w:rsidR="003E25D0">
        <w:rPr>
          <w:rFonts w:ascii="Times New Roman" w:hAnsi="Times New Roman" w:cs="Times New Roman"/>
          <w:sz w:val="24"/>
          <w:szCs w:val="24"/>
        </w:rPr>
        <w:t>Food at First</w:t>
      </w:r>
      <w:r>
        <w:rPr>
          <w:rFonts w:ascii="Times New Roman" w:hAnsi="Times New Roman" w:cs="Times New Roman"/>
          <w:sz w:val="24"/>
          <w:szCs w:val="24"/>
        </w:rPr>
        <w:t xml:space="preserve">, helping collect and retrieve food. We will also commit to educating the public on food waste and hunger in America. </w:t>
      </w:r>
    </w:p>
    <w:p w14:paraId="7E346007" w14:textId="77777777" w:rsidR="0060681B" w:rsidRPr="0060681B" w:rsidRDefault="0060681B" w:rsidP="0060681B">
      <w:pPr>
        <w:pStyle w:val="ListParagraph"/>
        <w:numPr>
          <w:ilvl w:val="0"/>
          <w:numId w:val="15"/>
        </w:numPr>
        <w:spacing w:before="200"/>
        <w:rPr>
          <w:rFonts w:cs="Times New Roman"/>
          <w:szCs w:val="24"/>
        </w:rPr>
      </w:pPr>
      <w:r>
        <w:t xml:space="preserve">To act as a liaison between students and the Food Recovery Network administration, the </w:t>
      </w:r>
      <w:r w:rsidR="003E25D0">
        <w:t>Food at First</w:t>
      </w:r>
      <w:r>
        <w:t xml:space="preserve"> administration, the University administration, the student body as a whole, the Student Government Association, and the University as a whole</w:t>
      </w:r>
    </w:p>
    <w:p w14:paraId="3A54F969" w14:textId="77777777" w:rsidR="0060681B" w:rsidRPr="0060681B" w:rsidRDefault="0060681B" w:rsidP="0060681B">
      <w:pPr>
        <w:pStyle w:val="ListParagraph"/>
        <w:numPr>
          <w:ilvl w:val="0"/>
          <w:numId w:val="15"/>
        </w:numPr>
        <w:spacing w:before="200"/>
        <w:rPr>
          <w:rFonts w:cs="Times New Roman"/>
          <w:szCs w:val="24"/>
        </w:rPr>
      </w:pPr>
      <w:r>
        <w:t>To provide a support structure for student activities</w:t>
      </w:r>
    </w:p>
    <w:p w14:paraId="68F0F733" w14:textId="77777777" w:rsidR="0060681B" w:rsidRPr="0060681B" w:rsidRDefault="0060681B" w:rsidP="0060681B">
      <w:pPr>
        <w:pStyle w:val="ListParagraph"/>
        <w:numPr>
          <w:ilvl w:val="0"/>
          <w:numId w:val="15"/>
        </w:numPr>
        <w:spacing w:before="200"/>
        <w:rPr>
          <w:rFonts w:cs="Times New Roman"/>
          <w:szCs w:val="24"/>
        </w:rPr>
      </w:pPr>
      <w:r>
        <w:t>To provide social activities to enhance and enrich student life as well as community involvement</w:t>
      </w:r>
    </w:p>
    <w:p w14:paraId="7F48595B" w14:textId="77777777" w:rsidR="000446DF" w:rsidRPr="000446DF" w:rsidRDefault="0060681B" w:rsidP="000446DF">
      <w:pPr>
        <w:pStyle w:val="ListParagraph"/>
        <w:numPr>
          <w:ilvl w:val="0"/>
          <w:numId w:val="15"/>
        </w:numPr>
        <w:spacing w:before="200"/>
        <w:rPr>
          <w:rFonts w:cs="Times New Roman"/>
          <w:szCs w:val="24"/>
        </w:rPr>
      </w:pPr>
      <w:r>
        <w:t>To protect the academic and non-academic rights of the students</w:t>
      </w:r>
    </w:p>
    <w:p w14:paraId="1599059A" w14:textId="77777777" w:rsidR="000446DF" w:rsidRPr="000446DF" w:rsidRDefault="0060681B" w:rsidP="000446DF">
      <w:pPr>
        <w:pStyle w:val="ListParagraph"/>
        <w:numPr>
          <w:ilvl w:val="0"/>
          <w:numId w:val="15"/>
        </w:numPr>
        <w:spacing w:before="200"/>
        <w:rPr>
          <w:rFonts w:cs="Times New Roman"/>
          <w:szCs w:val="24"/>
        </w:rPr>
      </w:pPr>
      <w:r>
        <w:t>To provide a forum for the expression of student views and interests.</w:t>
      </w:r>
    </w:p>
    <w:p w14:paraId="2A789D11" w14:textId="77777777" w:rsidR="00652D8E" w:rsidRPr="000446DF" w:rsidRDefault="00652D8E" w:rsidP="000446DF">
      <w:pPr>
        <w:spacing w:before="200"/>
        <w:rPr>
          <w:rFonts w:ascii="Times New Roman" w:hAnsi="Times New Roman" w:cs="Times New Roman"/>
          <w:sz w:val="24"/>
          <w:szCs w:val="24"/>
        </w:rPr>
      </w:pPr>
      <w:r w:rsidRPr="000446DF">
        <w:rPr>
          <w:rFonts w:ascii="Times New Roman" w:hAnsi="Times New Roman" w:cs="Times New Roman"/>
          <w:b/>
          <w:i/>
          <w:sz w:val="24"/>
          <w:szCs w:val="24"/>
        </w:rPr>
        <w:t>Article I: Membership</w:t>
      </w:r>
    </w:p>
    <w:p w14:paraId="702E70E3" w14:textId="77777777" w:rsidR="0060681B" w:rsidRPr="0060681B" w:rsidRDefault="0060681B" w:rsidP="0060681B">
      <w:pPr>
        <w:numPr>
          <w:ilvl w:val="0"/>
          <w:numId w:val="1"/>
        </w:numPr>
        <w:spacing w:before="200" w:after="0"/>
        <w:rPr>
          <w:rFonts w:ascii="Times New Roman" w:hAnsi="Times New Roman" w:cs="Times New Roman"/>
          <w:sz w:val="24"/>
          <w:szCs w:val="24"/>
        </w:rPr>
      </w:pPr>
      <w:r w:rsidRPr="0060681B">
        <w:rPr>
          <w:rFonts w:ascii="Times New Roman" w:hAnsi="Times New Roman" w:cs="Times New Roman"/>
          <w:b/>
          <w:sz w:val="24"/>
          <w:szCs w:val="24"/>
        </w:rPr>
        <w:t>Membership</w:t>
      </w:r>
    </w:p>
    <w:p w14:paraId="40AD9AE4" w14:textId="77777777" w:rsidR="00652D8E" w:rsidRPr="0060681B" w:rsidRDefault="0060681B" w:rsidP="0060681B">
      <w:pPr>
        <w:numPr>
          <w:ilvl w:val="1"/>
          <w:numId w:val="1"/>
        </w:numPr>
        <w:spacing w:before="200" w:after="0"/>
        <w:rPr>
          <w:rFonts w:ascii="Times New Roman" w:hAnsi="Times New Roman" w:cs="Times New Roman"/>
          <w:sz w:val="24"/>
          <w:szCs w:val="24"/>
        </w:rPr>
      </w:pPr>
      <w:r w:rsidRPr="0060681B">
        <w:rPr>
          <w:rFonts w:ascii="Times New Roman" w:hAnsi="Times New Roman" w:cs="Times New Roman"/>
          <w:sz w:val="24"/>
          <w:szCs w:val="24"/>
        </w:rPr>
        <w:t>O</w:t>
      </w:r>
      <w:r w:rsidR="00C87364" w:rsidRPr="0060681B">
        <w:rPr>
          <w:rFonts w:ascii="Times New Roman" w:hAnsi="Times New Roman" w:cs="Times New Roman"/>
          <w:sz w:val="24"/>
          <w:szCs w:val="24"/>
        </w:rPr>
        <w:t xml:space="preserve">pen to students and faculty of ISU as well as the general public. Students must be in good standing with the university. Members will agree to the purpose and mission statement in that they will help FRN with community service acts and any other activities put on by the organization. </w:t>
      </w:r>
    </w:p>
    <w:p w14:paraId="5F1C025B" w14:textId="77777777" w:rsidR="0060681B" w:rsidRPr="0060681B" w:rsidRDefault="0060681B" w:rsidP="008D0F7D">
      <w:pPr>
        <w:numPr>
          <w:ilvl w:val="0"/>
          <w:numId w:val="1"/>
        </w:numPr>
        <w:spacing w:before="200" w:after="0"/>
        <w:rPr>
          <w:rFonts w:ascii="Times New Roman" w:hAnsi="Times New Roman" w:cs="Times New Roman"/>
        </w:rPr>
      </w:pPr>
      <w:r w:rsidRPr="0060681B">
        <w:rPr>
          <w:rFonts w:ascii="Times New Roman" w:hAnsi="Times New Roman" w:cs="Times New Roman"/>
          <w:b/>
          <w:sz w:val="24"/>
          <w:szCs w:val="24"/>
        </w:rPr>
        <w:t>Requirements</w:t>
      </w:r>
    </w:p>
    <w:p w14:paraId="50933B9E" w14:textId="77777777" w:rsidR="000446DF" w:rsidRPr="00E854F6" w:rsidRDefault="00C87364" w:rsidP="000446DF">
      <w:pPr>
        <w:numPr>
          <w:ilvl w:val="1"/>
          <w:numId w:val="1"/>
        </w:numPr>
        <w:spacing w:before="200" w:after="0"/>
        <w:rPr>
          <w:rFonts w:ascii="Times New Roman" w:hAnsi="Times New Roman" w:cs="Times New Roman"/>
        </w:rPr>
      </w:pPr>
      <w:r w:rsidRPr="0060681B">
        <w:rPr>
          <w:rFonts w:ascii="Times New Roman" w:hAnsi="Times New Roman" w:cs="Times New Roman"/>
          <w:sz w:val="24"/>
          <w:szCs w:val="24"/>
        </w:rPr>
        <w:t xml:space="preserve">Minimal requirement to be met: participate in at least 2 events per semester unless otherwise allowed by executive board. </w:t>
      </w:r>
    </w:p>
    <w:p w14:paraId="3B62FF14" w14:textId="77777777" w:rsidR="000446DF" w:rsidRPr="00E40A96" w:rsidRDefault="000446DF" w:rsidP="000446DF">
      <w:pPr>
        <w:numPr>
          <w:ilvl w:val="0"/>
          <w:numId w:val="1"/>
        </w:numPr>
        <w:spacing w:before="200" w:after="0"/>
        <w:rPr>
          <w:rFonts w:ascii="Times New Roman" w:hAnsi="Times New Roman" w:cs="Times New Roman"/>
        </w:rPr>
      </w:pPr>
      <w:r w:rsidRPr="00E40A96">
        <w:rPr>
          <w:rFonts w:ascii="Times New Roman" w:hAnsi="Times New Roman" w:cs="Times New Roman"/>
          <w:b/>
          <w:sz w:val="24"/>
          <w:szCs w:val="24"/>
        </w:rPr>
        <w:t>Governance</w:t>
      </w:r>
    </w:p>
    <w:p w14:paraId="5FE08492" w14:textId="77777777" w:rsidR="000446DF" w:rsidRPr="00E40A96" w:rsidRDefault="000446DF" w:rsidP="000446DF">
      <w:pPr>
        <w:numPr>
          <w:ilvl w:val="1"/>
          <w:numId w:val="1"/>
        </w:numPr>
        <w:spacing w:before="200" w:after="0"/>
        <w:rPr>
          <w:rFonts w:ascii="Times New Roman" w:hAnsi="Times New Roman" w:cs="Times New Roman"/>
          <w:sz w:val="24"/>
          <w:szCs w:val="24"/>
        </w:rPr>
      </w:pPr>
      <w:r w:rsidRPr="00E40A96">
        <w:rPr>
          <w:rFonts w:ascii="Times New Roman" w:hAnsi="Times New Roman" w:cs="Times New Roman"/>
          <w:sz w:val="24"/>
          <w:szCs w:val="24"/>
        </w:rPr>
        <w:t xml:space="preserve">The </w:t>
      </w:r>
      <w:r w:rsidR="00BA7305" w:rsidRPr="00E40A96">
        <w:rPr>
          <w:rFonts w:ascii="Times New Roman" w:hAnsi="Times New Roman" w:cs="Times New Roman"/>
          <w:sz w:val="24"/>
          <w:szCs w:val="24"/>
        </w:rPr>
        <w:t xml:space="preserve">Executive </w:t>
      </w:r>
      <w:r w:rsidRPr="00E40A96">
        <w:rPr>
          <w:rFonts w:ascii="Times New Roman" w:hAnsi="Times New Roman" w:cs="Times New Roman"/>
          <w:sz w:val="24"/>
          <w:szCs w:val="24"/>
        </w:rPr>
        <w:t>Board of the Food Recovery Network shall consist of:</w:t>
      </w:r>
    </w:p>
    <w:p w14:paraId="434ABADE" w14:textId="77777777" w:rsidR="000446DF" w:rsidRPr="00E40A96" w:rsidRDefault="000446DF" w:rsidP="000446DF">
      <w:pPr>
        <w:pStyle w:val="ListParagraph"/>
        <w:numPr>
          <w:ilvl w:val="0"/>
          <w:numId w:val="12"/>
        </w:numPr>
      </w:pPr>
      <w:r w:rsidRPr="00E40A96">
        <w:t>President</w:t>
      </w:r>
    </w:p>
    <w:p w14:paraId="24EFAAB8" w14:textId="77777777" w:rsidR="000446DF" w:rsidRPr="00E40A96" w:rsidRDefault="000446DF" w:rsidP="000446DF">
      <w:pPr>
        <w:pStyle w:val="ListParagraph"/>
        <w:numPr>
          <w:ilvl w:val="0"/>
          <w:numId w:val="12"/>
        </w:numPr>
      </w:pPr>
      <w:r w:rsidRPr="00E40A96">
        <w:t xml:space="preserve">Vice President </w:t>
      </w:r>
    </w:p>
    <w:p w14:paraId="3E678E70" w14:textId="77777777" w:rsidR="000446DF" w:rsidRDefault="000446DF" w:rsidP="000446DF">
      <w:pPr>
        <w:pStyle w:val="ListParagraph"/>
        <w:numPr>
          <w:ilvl w:val="0"/>
          <w:numId w:val="12"/>
        </w:numPr>
      </w:pPr>
      <w:r w:rsidRPr="00E40A96">
        <w:t>Treasurer</w:t>
      </w:r>
    </w:p>
    <w:p w14:paraId="001204F0" w14:textId="77777777" w:rsidR="000446DF" w:rsidRPr="00E40A96" w:rsidRDefault="00E40A96" w:rsidP="0082268B">
      <w:pPr>
        <w:pStyle w:val="ListParagraph"/>
        <w:numPr>
          <w:ilvl w:val="0"/>
          <w:numId w:val="12"/>
        </w:numPr>
      </w:pPr>
      <w:r w:rsidRPr="00E40A96">
        <w:t>Public Relations</w:t>
      </w:r>
      <w:r w:rsidR="0082268B">
        <w:t xml:space="preserve"> and Community Outreach</w:t>
      </w:r>
      <w:r w:rsidR="006409DE">
        <w:t xml:space="preserve"> Chair</w:t>
      </w:r>
    </w:p>
    <w:p w14:paraId="4E54088F" w14:textId="77777777" w:rsidR="008D0F7D" w:rsidRDefault="000446DF" w:rsidP="008D0F7D">
      <w:pPr>
        <w:pStyle w:val="ListParagraph"/>
        <w:numPr>
          <w:ilvl w:val="1"/>
          <w:numId w:val="1"/>
        </w:numPr>
        <w:spacing w:before="200"/>
      </w:pPr>
      <w:r w:rsidRPr="00BA7305">
        <w:rPr>
          <w:rFonts w:cs="Times New Roman"/>
          <w:szCs w:val="24"/>
        </w:rPr>
        <w:t xml:space="preserve">No student may hold more than one position on the </w:t>
      </w:r>
      <w:r w:rsidR="00BA7305" w:rsidRPr="00BA7305">
        <w:rPr>
          <w:rFonts w:cs="Times New Roman"/>
          <w:szCs w:val="24"/>
        </w:rPr>
        <w:t>Food Recovery Network</w:t>
      </w:r>
      <w:r w:rsidRPr="00BA7305">
        <w:rPr>
          <w:rFonts w:cs="Times New Roman"/>
          <w:szCs w:val="24"/>
        </w:rPr>
        <w:t xml:space="preserve"> </w:t>
      </w:r>
      <w:r w:rsidR="00BA7305" w:rsidRPr="00BA7305">
        <w:rPr>
          <w:rFonts w:cs="Times New Roman"/>
          <w:szCs w:val="24"/>
        </w:rPr>
        <w:t xml:space="preserve">board </w:t>
      </w:r>
      <w:r w:rsidRPr="00BA7305">
        <w:rPr>
          <w:rFonts w:cs="Times New Roman"/>
          <w:szCs w:val="24"/>
        </w:rPr>
        <w:t>simultaneously</w:t>
      </w:r>
      <w:r w:rsidR="00BA7305" w:rsidRPr="00BA7305">
        <w:rPr>
          <w:rFonts w:cs="Times New Roman"/>
          <w:szCs w:val="24"/>
        </w:rPr>
        <w:t xml:space="preserve"> unless otherwise agreed upon by the executive board of Food Recovery Network</w:t>
      </w:r>
      <w:r w:rsidRPr="00BA7305">
        <w:rPr>
          <w:rFonts w:cs="Times New Roman"/>
          <w:szCs w:val="24"/>
        </w:rPr>
        <w:t>.</w:t>
      </w:r>
    </w:p>
    <w:p w14:paraId="08D93796" w14:textId="77777777" w:rsidR="00652D8E" w:rsidRPr="00A5368A" w:rsidRDefault="00652D8E" w:rsidP="008D0F7D">
      <w:pPr>
        <w:spacing w:before="200" w:after="0"/>
        <w:rPr>
          <w:rFonts w:ascii="Times New Roman" w:hAnsi="Times New Roman" w:cs="Times New Roman"/>
          <w:sz w:val="24"/>
          <w:szCs w:val="24"/>
        </w:rPr>
      </w:pPr>
      <w:r w:rsidRPr="00A5368A">
        <w:rPr>
          <w:rFonts w:ascii="Times New Roman" w:hAnsi="Times New Roman" w:cs="Times New Roman"/>
          <w:b/>
          <w:i/>
          <w:sz w:val="24"/>
          <w:szCs w:val="24"/>
        </w:rPr>
        <w:lastRenderedPageBreak/>
        <w:t>Article II: University Compliance</w:t>
      </w:r>
    </w:p>
    <w:p w14:paraId="10362A3F" w14:textId="77777777" w:rsidR="006409DE" w:rsidRPr="006409DE" w:rsidRDefault="00BA7305" w:rsidP="006409DE">
      <w:pPr>
        <w:numPr>
          <w:ilvl w:val="0"/>
          <w:numId w:val="2"/>
        </w:numPr>
        <w:spacing w:before="200" w:after="0"/>
        <w:rPr>
          <w:rFonts w:ascii="Times New Roman" w:hAnsi="Times New Roman" w:cs="Times New Roman"/>
          <w:sz w:val="24"/>
          <w:szCs w:val="24"/>
        </w:rPr>
      </w:pPr>
      <w:r w:rsidRPr="006409DE">
        <w:rPr>
          <w:rFonts w:ascii="Times New Roman" w:hAnsi="Times New Roman" w:cs="Times New Roman"/>
          <w:sz w:val="24"/>
          <w:szCs w:val="24"/>
        </w:rPr>
        <w:t xml:space="preserve"> </w:t>
      </w:r>
      <w:r w:rsidR="006409DE">
        <w:rPr>
          <w:rFonts w:ascii="Times New Roman" w:hAnsi="Times New Roman" w:cs="Times New Roman"/>
          <w:sz w:val="24"/>
          <w:szCs w:val="24"/>
        </w:rPr>
        <w:t xml:space="preserve">Food Recovery Network </w:t>
      </w:r>
      <w:r w:rsidR="006409DE" w:rsidRPr="006409DE">
        <w:rPr>
          <w:rFonts w:ascii="Times New Roman" w:hAnsi="Times New Roman" w:cs="Times New Roman"/>
          <w:sz w:val="24"/>
          <w:szCs w:val="24"/>
        </w:rPr>
        <w:t xml:space="preserve">abides by and supports established Iowa State University policies, State and Federal Laws and follows local ordinances and regulations.  </w:t>
      </w:r>
      <w:r w:rsidR="006409DE">
        <w:rPr>
          <w:rFonts w:ascii="Times New Roman" w:hAnsi="Times New Roman" w:cs="Times New Roman"/>
          <w:sz w:val="24"/>
          <w:szCs w:val="24"/>
        </w:rPr>
        <w:t>Food Recovery Network</w:t>
      </w:r>
      <w:r w:rsidR="006409DE" w:rsidRPr="006409DE">
        <w:rPr>
          <w:rFonts w:ascii="Times New Roman" w:hAnsi="Times New Roman" w:cs="Times New Roman"/>
          <w:sz w:val="24"/>
          <w:szCs w:val="24"/>
        </w:rPr>
        <w:t xml:space="preserve"> agrees to annually complete President’s Training, Treasurer’</w:t>
      </w:r>
      <w:r w:rsidR="006409DE">
        <w:rPr>
          <w:rFonts w:ascii="Times New Roman" w:hAnsi="Times New Roman" w:cs="Times New Roman"/>
          <w:sz w:val="24"/>
          <w:szCs w:val="24"/>
        </w:rPr>
        <w:t>s Training and Adviser Training.</w:t>
      </w:r>
    </w:p>
    <w:p w14:paraId="08FF6192" w14:textId="77777777" w:rsidR="00652D8E" w:rsidRPr="00A5368A" w:rsidRDefault="00652D8E" w:rsidP="008D0F7D">
      <w:pPr>
        <w:spacing w:before="200" w:after="0"/>
        <w:rPr>
          <w:rFonts w:ascii="Times New Roman" w:hAnsi="Times New Roman" w:cs="Times New Roman"/>
          <w:b/>
          <w:i/>
          <w:sz w:val="24"/>
          <w:szCs w:val="24"/>
        </w:rPr>
      </w:pPr>
      <w:r w:rsidRPr="00A5368A">
        <w:rPr>
          <w:rFonts w:ascii="Times New Roman" w:hAnsi="Times New Roman" w:cs="Times New Roman"/>
          <w:b/>
          <w:i/>
          <w:sz w:val="24"/>
          <w:szCs w:val="24"/>
        </w:rPr>
        <w:t>Article IV: Relationship with larger organization</w:t>
      </w:r>
    </w:p>
    <w:p w14:paraId="484ED7BC" w14:textId="77777777" w:rsidR="00BA7305" w:rsidRDefault="00E854F6" w:rsidP="00BA7305">
      <w:pPr>
        <w:numPr>
          <w:ilvl w:val="0"/>
          <w:numId w:val="8"/>
        </w:numPr>
        <w:spacing w:before="200" w:after="0"/>
        <w:rPr>
          <w:rFonts w:ascii="Times New Roman" w:hAnsi="Times New Roman" w:cs="Times New Roman"/>
          <w:sz w:val="24"/>
          <w:szCs w:val="24"/>
        </w:rPr>
      </w:pPr>
      <w:r>
        <w:rPr>
          <w:rFonts w:ascii="Times New Roman" w:hAnsi="Times New Roman" w:cs="Times New Roman"/>
          <w:sz w:val="24"/>
          <w:szCs w:val="24"/>
        </w:rPr>
        <w:t>Food Recovery Network at</w:t>
      </w:r>
      <w:r w:rsidR="003E25D0">
        <w:rPr>
          <w:rFonts w:ascii="Times New Roman" w:hAnsi="Times New Roman" w:cs="Times New Roman"/>
          <w:sz w:val="24"/>
          <w:szCs w:val="24"/>
        </w:rPr>
        <w:t xml:space="preserve"> Iowa</w:t>
      </w:r>
      <w:r w:rsidR="00BA7305">
        <w:rPr>
          <w:rFonts w:ascii="Times New Roman" w:hAnsi="Times New Roman" w:cs="Times New Roman"/>
          <w:sz w:val="24"/>
          <w:szCs w:val="24"/>
        </w:rPr>
        <w:t xml:space="preserve"> State University is affiliated with the national organization: Food Recovery Network</w:t>
      </w:r>
    </w:p>
    <w:p w14:paraId="13B71BE5" w14:textId="77777777" w:rsidR="00652D8E" w:rsidRDefault="00652D8E" w:rsidP="008D0F7D">
      <w:pPr>
        <w:spacing w:before="200" w:after="0"/>
        <w:rPr>
          <w:rFonts w:ascii="Times New Roman" w:hAnsi="Times New Roman" w:cs="Times New Roman"/>
          <w:b/>
          <w:i/>
          <w:sz w:val="24"/>
          <w:szCs w:val="24"/>
        </w:rPr>
      </w:pPr>
      <w:r w:rsidRPr="00BB747F">
        <w:rPr>
          <w:rFonts w:ascii="Times New Roman" w:hAnsi="Times New Roman" w:cs="Times New Roman"/>
          <w:b/>
          <w:i/>
          <w:sz w:val="24"/>
          <w:szCs w:val="24"/>
        </w:rPr>
        <w:t>Article V: Advisor</w:t>
      </w:r>
      <w:r w:rsidR="00D8384A">
        <w:rPr>
          <w:rFonts w:ascii="Times New Roman" w:hAnsi="Times New Roman" w:cs="Times New Roman"/>
          <w:b/>
          <w:i/>
          <w:sz w:val="24"/>
          <w:szCs w:val="24"/>
        </w:rPr>
        <w:t xml:space="preserve"> </w:t>
      </w:r>
    </w:p>
    <w:p w14:paraId="72B5D670" w14:textId="77777777" w:rsidR="00BA7305" w:rsidRDefault="00BB747F" w:rsidP="00BA7305">
      <w:pPr>
        <w:pStyle w:val="ListParagraph"/>
        <w:numPr>
          <w:ilvl w:val="0"/>
          <w:numId w:val="17"/>
        </w:numPr>
        <w:spacing w:before="200"/>
        <w:rPr>
          <w:rFonts w:cs="Times New Roman"/>
          <w:szCs w:val="24"/>
        </w:rPr>
      </w:pPr>
      <w:r>
        <w:rPr>
          <w:rFonts w:cs="Times New Roman"/>
          <w:szCs w:val="24"/>
        </w:rPr>
        <w:t xml:space="preserve">Advisor duties will be to observe and oversee the mentoring of students and assist when necessary. </w:t>
      </w:r>
    </w:p>
    <w:p w14:paraId="44F07402" w14:textId="77777777" w:rsidR="00BC4F6B" w:rsidRDefault="00E854F6" w:rsidP="00BA7305">
      <w:pPr>
        <w:pStyle w:val="ListParagraph"/>
        <w:numPr>
          <w:ilvl w:val="0"/>
          <w:numId w:val="17"/>
        </w:numPr>
        <w:spacing w:before="200"/>
        <w:rPr>
          <w:rFonts w:cs="Times New Roman"/>
          <w:szCs w:val="24"/>
        </w:rPr>
      </w:pPr>
      <w:r>
        <w:rPr>
          <w:rFonts w:cs="Times New Roman"/>
          <w:szCs w:val="24"/>
        </w:rPr>
        <w:t>The advisor will be appointed</w:t>
      </w:r>
      <w:r w:rsidR="00994B47">
        <w:rPr>
          <w:rFonts w:cs="Times New Roman"/>
          <w:szCs w:val="24"/>
        </w:rPr>
        <w:t xml:space="preserve"> by the executive board</w:t>
      </w:r>
      <w:r>
        <w:rPr>
          <w:rFonts w:cs="Times New Roman"/>
          <w:szCs w:val="24"/>
        </w:rPr>
        <w:t xml:space="preserve"> by majority vote</w:t>
      </w:r>
    </w:p>
    <w:p w14:paraId="579F4B2A" w14:textId="77777777" w:rsidR="00994B47" w:rsidRDefault="00994B47" w:rsidP="00BA7305">
      <w:pPr>
        <w:pStyle w:val="ListParagraph"/>
        <w:numPr>
          <w:ilvl w:val="0"/>
          <w:numId w:val="17"/>
        </w:numPr>
        <w:spacing w:before="200"/>
        <w:rPr>
          <w:rFonts w:cs="Times New Roman"/>
          <w:szCs w:val="24"/>
        </w:rPr>
      </w:pPr>
      <w:r>
        <w:rPr>
          <w:rFonts w:cs="Times New Roman"/>
          <w:szCs w:val="24"/>
        </w:rPr>
        <w:t xml:space="preserve">The advisor may serve as long as he/she/they wish </w:t>
      </w:r>
    </w:p>
    <w:p w14:paraId="15136D51" w14:textId="77777777" w:rsidR="00994B47" w:rsidRDefault="00994B47" w:rsidP="00BA7305">
      <w:pPr>
        <w:pStyle w:val="ListParagraph"/>
        <w:numPr>
          <w:ilvl w:val="0"/>
          <w:numId w:val="17"/>
        </w:numPr>
        <w:spacing w:before="200"/>
        <w:rPr>
          <w:rFonts w:cs="Times New Roman"/>
          <w:szCs w:val="24"/>
        </w:rPr>
      </w:pPr>
      <w:r>
        <w:rPr>
          <w:rFonts w:cs="Times New Roman"/>
          <w:szCs w:val="24"/>
        </w:rPr>
        <w:t>The advisor may be impeached if the person commits such an act warranting</w:t>
      </w:r>
    </w:p>
    <w:p w14:paraId="255574D9" w14:textId="77777777" w:rsidR="00994B47" w:rsidRDefault="00994B47" w:rsidP="00994B47">
      <w:pPr>
        <w:pStyle w:val="ListParagraph"/>
        <w:numPr>
          <w:ilvl w:val="1"/>
          <w:numId w:val="17"/>
        </w:numPr>
        <w:spacing w:before="200"/>
        <w:rPr>
          <w:rFonts w:cs="Times New Roman"/>
          <w:szCs w:val="24"/>
        </w:rPr>
      </w:pPr>
      <w:r>
        <w:rPr>
          <w:rFonts w:cs="Times New Roman"/>
          <w:szCs w:val="24"/>
        </w:rPr>
        <w:t xml:space="preserve">Warrants and process for impeachment of an advisor will follow Article VI </w:t>
      </w:r>
      <w:r w:rsidR="00E854F6">
        <w:rPr>
          <w:rFonts w:cs="Times New Roman"/>
          <w:szCs w:val="24"/>
        </w:rPr>
        <w:t>(</w:t>
      </w:r>
      <w:r>
        <w:rPr>
          <w:rFonts w:cs="Times New Roman"/>
          <w:szCs w:val="24"/>
        </w:rPr>
        <w:t>D</w:t>
      </w:r>
      <w:r w:rsidR="00E854F6">
        <w:rPr>
          <w:rFonts w:cs="Times New Roman"/>
          <w:szCs w:val="24"/>
        </w:rPr>
        <w:t>)</w:t>
      </w:r>
      <w:r>
        <w:rPr>
          <w:rFonts w:cs="Times New Roman"/>
          <w:szCs w:val="24"/>
        </w:rPr>
        <w:t xml:space="preserve"> of this document</w:t>
      </w:r>
    </w:p>
    <w:p w14:paraId="5A707A0E" w14:textId="77777777" w:rsidR="00994B47" w:rsidRDefault="00994B47" w:rsidP="00994B47">
      <w:pPr>
        <w:pStyle w:val="ListParagraph"/>
        <w:numPr>
          <w:ilvl w:val="0"/>
          <w:numId w:val="17"/>
        </w:numPr>
        <w:spacing w:before="200"/>
        <w:rPr>
          <w:rFonts w:cs="Times New Roman"/>
          <w:szCs w:val="24"/>
        </w:rPr>
      </w:pPr>
      <w:r>
        <w:rPr>
          <w:rFonts w:cs="Times New Roman"/>
          <w:szCs w:val="24"/>
        </w:rPr>
        <w:t>The advisor position shall be filled if a vacancy occurs</w:t>
      </w:r>
    </w:p>
    <w:p w14:paraId="28074108" w14:textId="77777777" w:rsidR="00994B47" w:rsidRPr="00BA7305" w:rsidRDefault="00994B47" w:rsidP="00994B47">
      <w:pPr>
        <w:pStyle w:val="ListParagraph"/>
        <w:numPr>
          <w:ilvl w:val="1"/>
          <w:numId w:val="17"/>
        </w:numPr>
        <w:spacing w:before="200"/>
        <w:rPr>
          <w:rFonts w:cs="Times New Roman"/>
          <w:szCs w:val="24"/>
        </w:rPr>
      </w:pPr>
      <w:r>
        <w:rPr>
          <w:rFonts w:cs="Times New Roman"/>
          <w:szCs w:val="24"/>
        </w:rPr>
        <w:t>The new advisor shall be appointed by the executive board and must pass with a majority vote</w:t>
      </w:r>
    </w:p>
    <w:p w14:paraId="3956907F" w14:textId="77777777" w:rsidR="006A060F" w:rsidRDefault="006A060F" w:rsidP="006A060F">
      <w:pPr>
        <w:spacing w:before="200" w:after="0"/>
        <w:rPr>
          <w:rFonts w:ascii="Times New Roman" w:hAnsi="Times New Roman" w:cs="Times New Roman"/>
          <w:sz w:val="24"/>
          <w:szCs w:val="24"/>
        </w:rPr>
      </w:pPr>
      <w:r>
        <w:rPr>
          <w:rFonts w:ascii="Times New Roman" w:hAnsi="Times New Roman" w:cs="Times New Roman"/>
          <w:b/>
          <w:i/>
          <w:sz w:val="24"/>
          <w:szCs w:val="24"/>
        </w:rPr>
        <w:t xml:space="preserve">Article VI: </w:t>
      </w:r>
      <w:r w:rsidR="006409DE">
        <w:rPr>
          <w:rFonts w:ascii="Times New Roman" w:hAnsi="Times New Roman" w:cs="Times New Roman"/>
          <w:b/>
          <w:i/>
          <w:sz w:val="24"/>
          <w:szCs w:val="24"/>
        </w:rPr>
        <w:t>Officers</w:t>
      </w:r>
    </w:p>
    <w:p w14:paraId="48F221A4" w14:textId="77777777" w:rsidR="006A060F" w:rsidRPr="00240D14" w:rsidRDefault="006409DE" w:rsidP="006A060F">
      <w:pPr>
        <w:pStyle w:val="ListParagraph"/>
        <w:numPr>
          <w:ilvl w:val="0"/>
          <w:numId w:val="25"/>
        </w:numPr>
        <w:spacing w:before="200"/>
        <w:rPr>
          <w:rFonts w:cs="Times New Roman"/>
          <w:szCs w:val="24"/>
        </w:rPr>
      </w:pPr>
      <w:r w:rsidRPr="00240D14">
        <w:rPr>
          <w:rFonts w:cs="Times New Roman"/>
          <w:szCs w:val="24"/>
        </w:rPr>
        <w:t>Officers</w:t>
      </w:r>
      <w:r w:rsidR="006A060F" w:rsidRPr="00240D14">
        <w:rPr>
          <w:rFonts w:cs="Times New Roman"/>
          <w:szCs w:val="24"/>
        </w:rPr>
        <w:t xml:space="preserve"> shall serve a period of 52 weeks, beginning the day after finals conclude and ending on the last day of finals of the following school year. </w:t>
      </w:r>
    </w:p>
    <w:p w14:paraId="0C0171B0" w14:textId="77777777" w:rsidR="00E3358C" w:rsidRDefault="00E3358C" w:rsidP="006A060F">
      <w:pPr>
        <w:pStyle w:val="ListParagraph"/>
        <w:numPr>
          <w:ilvl w:val="0"/>
          <w:numId w:val="25"/>
        </w:numPr>
        <w:spacing w:before="200"/>
        <w:rPr>
          <w:rFonts w:cs="Times New Roman"/>
          <w:szCs w:val="24"/>
        </w:rPr>
      </w:pPr>
      <w:r>
        <w:rPr>
          <w:rFonts w:cs="Times New Roman"/>
          <w:szCs w:val="24"/>
        </w:rPr>
        <w:t>Officers of this organization must meet the following requirements:</w:t>
      </w:r>
    </w:p>
    <w:p w14:paraId="2E733000" w14:textId="77777777" w:rsidR="00BC4F6B" w:rsidRDefault="00BC4F6B" w:rsidP="00BC4F6B">
      <w:pPr>
        <w:pStyle w:val="ListParagraph"/>
        <w:numPr>
          <w:ilvl w:val="1"/>
          <w:numId w:val="25"/>
        </w:numPr>
      </w:pPr>
      <w:r w:rsidRPr="008540ED">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14053948" w14:textId="77777777" w:rsidR="00BC4F6B" w:rsidRDefault="00BC4F6B" w:rsidP="00BC4F6B">
      <w:pPr>
        <w:pStyle w:val="ListParagraph"/>
        <w:numPr>
          <w:ilvl w:val="1"/>
          <w:numId w:val="25"/>
        </w:numPr>
      </w:pPr>
      <w:r w:rsidRPr="008540ED">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27734B5C" w14:textId="77777777" w:rsidR="00E3358C" w:rsidRDefault="00BC4F6B" w:rsidP="00BC4F6B">
      <w:pPr>
        <w:pStyle w:val="ListParagraph"/>
        <w:numPr>
          <w:ilvl w:val="1"/>
          <w:numId w:val="25"/>
        </w:numPr>
      </w:pPr>
      <w:r w:rsidRPr="008540ED">
        <w:t>Be ineligible to hold an office should the student fail to maintain the requirements as prescr</w:t>
      </w:r>
      <w:r>
        <w:t>ibed in (a) and (b)</w:t>
      </w:r>
    </w:p>
    <w:p w14:paraId="0D1ED7D9" w14:textId="77777777" w:rsidR="0042720A" w:rsidRDefault="0042720A" w:rsidP="0042720A">
      <w:pPr>
        <w:pStyle w:val="ListParagraph"/>
        <w:numPr>
          <w:ilvl w:val="1"/>
          <w:numId w:val="25"/>
        </w:numPr>
      </w:pPr>
      <w:r>
        <w:t>Be a member for at least one year</w:t>
      </w:r>
    </w:p>
    <w:p w14:paraId="734B67FC" w14:textId="6993BDD0" w:rsidR="0042720A" w:rsidRPr="00240D14" w:rsidRDefault="0042720A" w:rsidP="0042720A">
      <w:pPr>
        <w:pStyle w:val="ListParagraph"/>
        <w:numPr>
          <w:ilvl w:val="1"/>
          <w:numId w:val="25"/>
        </w:numPr>
      </w:pPr>
      <w:r w:rsidRPr="00240D14">
        <w:t xml:space="preserve">Must have attended </w:t>
      </w:r>
      <w:r w:rsidR="00240D14" w:rsidRPr="00240D14">
        <w:t>at least</w:t>
      </w:r>
      <w:r w:rsidRPr="00240D14">
        <w:t xml:space="preserve"> 2 events in the semester prior to their potential position</w:t>
      </w:r>
    </w:p>
    <w:p w14:paraId="0F5572E1" w14:textId="77777777" w:rsidR="00E3358C" w:rsidRDefault="00E3358C" w:rsidP="00994B47">
      <w:pPr>
        <w:pStyle w:val="ListParagraph"/>
        <w:numPr>
          <w:ilvl w:val="0"/>
          <w:numId w:val="25"/>
        </w:numPr>
        <w:spacing w:before="200"/>
        <w:rPr>
          <w:rFonts w:cs="Times New Roman"/>
          <w:szCs w:val="24"/>
        </w:rPr>
      </w:pPr>
      <w:r>
        <w:rPr>
          <w:rFonts w:cs="Times New Roman"/>
          <w:szCs w:val="24"/>
        </w:rPr>
        <w:t xml:space="preserve">Officers shall be elected </w:t>
      </w:r>
      <w:r w:rsidR="00994B47">
        <w:rPr>
          <w:rFonts w:cs="Times New Roman"/>
          <w:szCs w:val="24"/>
        </w:rPr>
        <w:t>using the guidelines found in Article VIII of this document</w:t>
      </w:r>
    </w:p>
    <w:p w14:paraId="5C24CBD9" w14:textId="77777777" w:rsidR="006409DE" w:rsidRDefault="006409DE" w:rsidP="006A060F">
      <w:pPr>
        <w:pStyle w:val="ListParagraph"/>
        <w:numPr>
          <w:ilvl w:val="0"/>
          <w:numId w:val="25"/>
        </w:numPr>
        <w:spacing w:before="200"/>
        <w:rPr>
          <w:rFonts w:cs="Times New Roman"/>
          <w:szCs w:val="24"/>
        </w:rPr>
      </w:pPr>
      <w:r>
        <w:rPr>
          <w:rFonts w:cs="Times New Roman"/>
          <w:szCs w:val="24"/>
        </w:rPr>
        <w:t>Officers may be impeached/removed if the officer commits an act warranting such action</w:t>
      </w:r>
      <w:r w:rsidR="00E3358C">
        <w:rPr>
          <w:rFonts w:cs="Times New Roman"/>
          <w:szCs w:val="24"/>
        </w:rPr>
        <w:t>, including; failing to fulfill duties defined by Article VI of this constitution, mishandling of organization funds, misrepresentation of Food Recovery Network’s values</w:t>
      </w:r>
    </w:p>
    <w:p w14:paraId="0AAD20D2" w14:textId="77777777" w:rsidR="006409DE" w:rsidRDefault="006409DE" w:rsidP="006409DE">
      <w:pPr>
        <w:pStyle w:val="ListParagraph"/>
        <w:numPr>
          <w:ilvl w:val="1"/>
          <w:numId w:val="25"/>
        </w:numPr>
        <w:spacing w:before="200"/>
        <w:rPr>
          <w:rFonts w:cs="Times New Roman"/>
          <w:szCs w:val="24"/>
        </w:rPr>
      </w:pPr>
      <w:r>
        <w:rPr>
          <w:rFonts w:cs="Times New Roman"/>
          <w:szCs w:val="24"/>
        </w:rPr>
        <w:t xml:space="preserve">Food Recovery Network members may bring impeachment/removal concerns to the President or Vice President </w:t>
      </w:r>
      <w:r w:rsidR="004F446A">
        <w:rPr>
          <w:rFonts w:cs="Times New Roman"/>
          <w:szCs w:val="24"/>
        </w:rPr>
        <w:t>with proper documentation of charges</w:t>
      </w:r>
    </w:p>
    <w:p w14:paraId="2ED0DBBA" w14:textId="77777777" w:rsidR="004F446A" w:rsidRDefault="004F446A" w:rsidP="006409DE">
      <w:pPr>
        <w:pStyle w:val="ListParagraph"/>
        <w:numPr>
          <w:ilvl w:val="1"/>
          <w:numId w:val="25"/>
        </w:numPr>
        <w:spacing w:before="200"/>
        <w:rPr>
          <w:rFonts w:cs="Times New Roman"/>
          <w:szCs w:val="24"/>
        </w:rPr>
      </w:pPr>
      <w:r>
        <w:rPr>
          <w:rFonts w:cs="Times New Roman"/>
          <w:szCs w:val="24"/>
        </w:rPr>
        <w:t>The President and Vice President will review the charges and if the officer is in fact not performing their duties as defined by Article VI:</w:t>
      </w:r>
    </w:p>
    <w:p w14:paraId="1D8A3455" w14:textId="77777777" w:rsidR="004F446A" w:rsidRDefault="004F446A" w:rsidP="004F446A">
      <w:pPr>
        <w:pStyle w:val="ListParagraph"/>
        <w:numPr>
          <w:ilvl w:val="2"/>
          <w:numId w:val="25"/>
        </w:numPr>
        <w:spacing w:before="200"/>
        <w:rPr>
          <w:rFonts w:cs="Times New Roman"/>
          <w:szCs w:val="24"/>
        </w:rPr>
      </w:pPr>
      <w:r>
        <w:rPr>
          <w:rFonts w:cs="Times New Roman"/>
          <w:szCs w:val="24"/>
        </w:rPr>
        <w:t>The officer in question will be informed in writing and all allegations will be disclosed</w:t>
      </w:r>
    </w:p>
    <w:p w14:paraId="5A065879" w14:textId="77777777" w:rsidR="004F446A" w:rsidRDefault="004F446A" w:rsidP="004F446A">
      <w:pPr>
        <w:pStyle w:val="ListParagraph"/>
        <w:numPr>
          <w:ilvl w:val="2"/>
          <w:numId w:val="25"/>
        </w:numPr>
        <w:spacing w:before="200"/>
        <w:rPr>
          <w:rFonts w:cs="Times New Roman"/>
          <w:szCs w:val="24"/>
        </w:rPr>
      </w:pPr>
      <w:r>
        <w:rPr>
          <w:rFonts w:cs="Times New Roman"/>
          <w:szCs w:val="24"/>
        </w:rPr>
        <w:t>The officer shall be given the chance to respond to the allegations to the executive board and the organization</w:t>
      </w:r>
    </w:p>
    <w:p w14:paraId="407D119E" w14:textId="77777777" w:rsidR="004F446A" w:rsidRDefault="004F446A" w:rsidP="004F446A">
      <w:pPr>
        <w:pStyle w:val="ListParagraph"/>
        <w:numPr>
          <w:ilvl w:val="2"/>
          <w:numId w:val="25"/>
        </w:numPr>
        <w:spacing w:before="200"/>
        <w:rPr>
          <w:rFonts w:cs="Times New Roman"/>
          <w:szCs w:val="24"/>
        </w:rPr>
      </w:pPr>
      <w:r>
        <w:rPr>
          <w:rFonts w:cs="Times New Roman"/>
          <w:szCs w:val="24"/>
        </w:rPr>
        <w:t>A majority vote of impeachment from the executive board shall be required for removal of any officer</w:t>
      </w:r>
    </w:p>
    <w:p w14:paraId="1919B750" w14:textId="77777777" w:rsidR="004F446A" w:rsidRDefault="004F446A" w:rsidP="004F446A">
      <w:pPr>
        <w:pStyle w:val="ListParagraph"/>
        <w:numPr>
          <w:ilvl w:val="3"/>
          <w:numId w:val="25"/>
        </w:numPr>
        <w:spacing w:before="200"/>
        <w:rPr>
          <w:rFonts w:cs="Times New Roman"/>
          <w:szCs w:val="24"/>
        </w:rPr>
      </w:pPr>
      <w:r>
        <w:rPr>
          <w:rFonts w:cs="Times New Roman"/>
          <w:szCs w:val="24"/>
        </w:rPr>
        <w:t>The officer in question may not partake in the vote</w:t>
      </w:r>
    </w:p>
    <w:p w14:paraId="0A9A3489" w14:textId="77777777" w:rsidR="004F446A" w:rsidRDefault="004F446A" w:rsidP="004F446A">
      <w:pPr>
        <w:pStyle w:val="ListParagraph"/>
        <w:numPr>
          <w:ilvl w:val="2"/>
          <w:numId w:val="25"/>
        </w:numPr>
        <w:spacing w:before="200"/>
        <w:rPr>
          <w:rFonts w:cs="Times New Roman"/>
          <w:szCs w:val="24"/>
        </w:rPr>
      </w:pPr>
      <w:r>
        <w:rPr>
          <w:rFonts w:cs="Times New Roman"/>
          <w:szCs w:val="24"/>
        </w:rPr>
        <w:t>If the officer in question is not removed, they shall be given 1 month to satisfy the duties of their position</w:t>
      </w:r>
    </w:p>
    <w:p w14:paraId="58DE0F49" w14:textId="77777777" w:rsidR="004F446A" w:rsidRDefault="004F446A" w:rsidP="004F446A">
      <w:pPr>
        <w:pStyle w:val="ListParagraph"/>
        <w:numPr>
          <w:ilvl w:val="3"/>
          <w:numId w:val="25"/>
        </w:numPr>
        <w:spacing w:before="200"/>
        <w:rPr>
          <w:rFonts w:cs="Times New Roman"/>
          <w:szCs w:val="24"/>
        </w:rPr>
      </w:pPr>
      <w:r>
        <w:rPr>
          <w:rFonts w:cs="Times New Roman"/>
          <w:szCs w:val="24"/>
        </w:rPr>
        <w:t>After the 1 month period the executive board shall review the progress of the officer in question</w:t>
      </w:r>
    </w:p>
    <w:p w14:paraId="59FD411B" w14:textId="77777777" w:rsidR="004F446A" w:rsidRDefault="004F446A" w:rsidP="004F446A">
      <w:pPr>
        <w:pStyle w:val="ListParagraph"/>
        <w:numPr>
          <w:ilvl w:val="3"/>
          <w:numId w:val="25"/>
        </w:numPr>
        <w:spacing w:before="200"/>
        <w:rPr>
          <w:rFonts w:cs="Times New Roman"/>
          <w:szCs w:val="24"/>
        </w:rPr>
      </w:pPr>
      <w:r>
        <w:rPr>
          <w:rFonts w:cs="Times New Roman"/>
          <w:szCs w:val="24"/>
        </w:rPr>
        <w:t>If any further action is required, all members shall be notified and the organization will hold an open forum vote</w:t>
      </w:r>
    </w:p>
    <w:p w14:paraId="63B77DA0" w14:textId="77777777" w:rsidR="004F446A" w:rsidRDefault="004F446A" w:rsidP="004F446A">
      <w:pPr>
        <w:pStyle w:val="ListParagraph"/>
        <w:numPr>
          <w:ilvl w:val="2"/>
          <w:numId w:val="25"/>
        </w:numPr>
        <w:spacing w:before="200"/>
        <w:rPr>
          <w:rFonts w:cs="Times New Roman"/>
          <w:szCs w:val="24"/>
        </w:rPr>
      </w:pPr>
      <w:r>
        <w:rPr>
          <w:rFonts w:cs="Times New Roman"/>
          <w:szCs w:val="24"/>
        </w:rPr>
        <w:t xml:space="preserve">If the officer is removed, a standard election shall take place in a timely </w:t>
      </w:r>
      <w:r w:rsidR="00BC4F6B">
        <w:rPr>
          <w:rFonts w:cs="Times New Roman"/>
          <w:szCs w:val="24"/>
        </w:rPr>
        <w:t>manor</w:t>
      </w:r>
    </w:p>
    <w:p w14:paraId="115B54A5" w14:textId="77777777" w:rsidR="006A060F" w:rsidRDefault="006A060F" w:rsidP="006A060F">
      <w:pPr>
        <w:pStyle w:val="ListParagraph"/>
        <w:numPr>
          <w:ilvl w:val="0"/>
          <w:numId w:val="25"/>
        </w:numPr>
        <w:spacing w:before="200"/>
        <w:rPr>
          <w:rFonts w:cs="Times New Roman"/>
          <w:szCs w:val="24"/>
        </w:rPr>
      </w:pPr>
      <w:r>
        <w:rPr>
          <w:rFonts w:cs="Times New Roman"/>
          <w:szCs w:val="24"/>
        </w:rPr>
        <w:t>Powers and Duties:</w:t>
      </w:r>
    </w:p>
    <w:p w14:paraId="77CAF888" w14:textId="77777777" w:rsidR="006A060F" w:rsidRDefault="006A060F" w:rsidP="006A060F">
      <w:pPr>
        <w:pStyle w:val="ListParagraph"/>
        <w:numPr>
          <w:ilvl w:val="1"/>
          <w:numId w:val="25"/>
        </w:numPr>
        <w:spacing w:before="200"/>
        <w:rPr>
          <w:rFonts w:cs="Times New Roman"/>
          <w:szCs w:val="24"/>
        </w:rPr>
      </w:pPr>
      <w:r>
        <w:rPr>
          <w:rFonts w:cs="Times New Roman"/>
          <w:szCs w:val="24"/>
        </w:rPr>
        <w:t>The board is responsible for seeing that Food Recovery Network reaches its goals and fulfills its duties. It’s also responsible for overseeing the day-to-day operations of the Food Recovery Network</w:t>
      </w:r>
    </w:p>
    <w:p w14:paraId="71BEA187" w14:textId="77777777" w:rsidR="00240D14" w:rsidRDefault="00240D14" w:rsidP="00240D14">
      <w:pPr>
        <w:pStyle w:val="ListParagraph"/>
        <w:numPr>
          <w:ilvl w:val="1"/>
          <w:numId w:val="25"/>
        </w:numPr>
        <w:spacing w:before="200"/>
        <w:rPr>
          <w:rFonts w:cs="Times New Roman"/>
          <w:szCs w:val="24"/>
        </w:rPr>
      </w:pPr>
      <w:r>
        <w:rPr>
          <w:rFonts w:cs="Times New Roman"/>
          <w:szCs w:val="24"/>
        </w:rPr>
        <w:t>The President:</w:t>
      </w:r>
    </w:p>
    <w:p w14:paraId="39479BC6" w14:textId="77777777" w:rsidR="00240D14" w:rsidRDefault="00240D14" w:rsidP="00240D14">
      <w:pPr>
        <w:pStyle w:val="ListParagraph"/>
        <w:numPr>
          <w:ilvl w:val="2"/>
          <w:numId w:val="25"/>
        </w:numPr>
        <w:spacing w:before="200"/>
        <w:rPr>
          <w:rFonts w:cs="Times New Roman"/>
          <w:szCs w:val="24"/>
        </w:rPr>
      </w:pPr>
      <w:r>
        <w:rPr>
          <w:rFonts w:cs="Times New Roman"/>
          <w:szCs w:val="24"/>
        </w:rPr>
        <w:t>Acts as the chief administration and representative of Food Recovery Network</w:t>
      </w:r>
    </w:p>
    <w:p w14:paraId="0B2FCBC8" w14:textId="77777777" w:rsidR="00240D14" w:rsidRPr="00E12791" w:rsidRDefault="00240D14" w:rsidP="00240D14">
      <w:pPr>
        <w:pStyle w:val="ListParagraph"/>
        <w:numPr>
          <w:ilvl w:val="2"/>
          <w:numId w:val="25"/>
        </w:numPr>
        <w:spacing w:before="200"/>
        <w:rPr>
          <w:rFonts w:cs="Times New Roman"/>
          <w:szCs w:val="24"/>
        </w:rPr>
      </w:pPr>
      <w:r>
        <w:rPr>
          <w:rFonts w:cs="Times New Roman"/>
          <w:szCs w:val="24"/>
        </w:rPr>
        <w:t xml:space="preserve">Presides over all meetings of Food Recovery Network, ensuring orderly </w:t>
      </w:r>
      <w:r w:rsidRPr="00E12791">
        <w:rPr>
          <w:rFonts w:cs="Times New Roman"/>
          <w:szCs w:val="24"/>
        </w:rPr>
        <w:t>and democratic procedure at all meetings</w:t>
      </w:r>
    </w:p>
    <w:p w14:paraId="43A96AC2" w14:textId="77777777" w:rsidR="00240D14" w:rsidRPr="00E12791" w:rsidRDefault="00240D14" w:rsidP="00240D14">
      <w:pPr>
        <w:pStyle w:val="ListParagraph"/>
        <w:numPr>
          <w:ilvl w:val="2"/>
          <w:numId w:val="25"/>
        </w:numPr>
        <w:spacing w:before="200"/>
        <w:rPr>
          <w:rFonts w:cs="Times New Roman"/>
          <w:szCs w:val="24"/>
        </w:rPr>
      </w:pPr>
      <w:r w:rsidRPr="00E12791">
        <w:rPr>
          <w:rFonts w:cs="Times New Roman"/>
          <w:szCs w:val="24"/>
        </w:rPr>
        <w:t>Oversees Vice President, Treasurer, and Public Relations and Community Outreach positions</w:t>
      </w:r>
    </w:p>
    <w:p w14:paraId="557169AB" w14:textId="77777777" w:rsidR="00240D14" w:rsidRDefault="00240D14" w:rsidP="00240D14">
      <w:pPr>
        <w:pStyle w:val="ListParagraph"/>
        <w:numPr>
          <w:ilvl w:val="2"/>
          <w:numId w:val="25"/>
        </w:numPr>
        <w:spacing w:before="200"/>
        <w:rPr>
          <w:rFonts w:cs="Times New Roman"/>
          <w:szCs w:val="24"/>
        </w:rPr>
      </w:pPr>
      <w:r>
        <w:rPr>
          <w:rFonts w:cs="Times New Roman"/>
          <w:szCs w:val="24"/>
        </w:rPr>
        <w:t>Ensures that all decisions, projects, and recommendations authorized by Food Recovery Network are carried out</w:t>
      </w:r>
    </w:p>
    <w:p w14:paraId="7AEFB31D" w14:textId="77777777" w:rsidR="00240D14" w:rsidRDefault="00240D14" w:rsidP="00240D14">
      <w:pPr>
        <w:pStyle w:val="ListParagraph"/>
        <w:numPr>
          <w:ilvl w:val="2"/>
          <w:numId w:val="25"/>
        </w:numPr>
        <w:spacing w:before="200"/>
        <w:rPr>
          <w:rFonts w:cs="Times New Roman"/>
          <w:szCs w:val="24"/>
        </w:rPr>
      </w:pPr>
      <w:r>
        <w:rPr>
          <w:rFonts w:cs="Times New Roman"/>
          <w:szCs w:val="24"/>
        </w:rPr>
        <w:t xml:space="preserve">Has the power to appoint ad hoc committees should the need arise, after consulting the rest of the boards. The President may appoint individual members of Food Recovery Network to deal with special concerns and projects that do not require a full committee. </w:t>
      </w:r>
    </w:p>
    <w:p w14:paraId="58B75240" w14:textId="77777777" w:rsidR="00240D14" w:rsidRDefault="00240D14" w:rsidP="00240D14">
      <w:pPr>
        <w:pStyle w:val="ListParagraph"/>
        <w:numPr>
          <w:ilvl w:val="2"/>
          <w:numId w:val="25"/>
        </w:numPr>
        <w:spacing w:before="200"/>
        <w:rPr>
          <w:rFonts w:cs="Times New Roman"/>
          <w:szCs w:val="24"/>
        </w:rPr>
      </w:pPr>
      <w:r>
        <w:rPr>
          <w:rFonts w:cs="Times New Roman"/>
          <w:szCs w:val="24"/>
        </w:rPr>
        <w:t>May call or cancel a meeting of the executive board with 72 hours’ notice.</w:t>
      </w:r>
    </w:p>
    <w:p w14:paraId="0BDB3EB0" w14:textId="77777777" w:rsidR="00240D14" w:rsidRDefault="00240D14" w:rsidP="00240D14">
      <w:pPr>
        <w:pStyle w:val="ListParagraph"/>
        <w:numPr>
          <w:ilvl w:val="2"/>
          <w:numId w:val="25"/>
        </w:numPr>
        <w:spacing w:before="200"/>
        <w:rPr>
          <w:rFonts w:cs="Times New Roman"/>
          <w:szCs w:val="24"/>
        </w:rPr>
      </w:pPr>
      <w:r>
        <w:rPr>
          <w:rFonts w:cs="Times New Roman"/>
          <w:szCs w:val="24"/>
        </w:rPr>
        <w:t>May appoint a member of the executive board to handle a special concern or project</w:t>
      </w:r>
    </w:p>
    <w:p w14:paraId="7500ACD1" w14:textId="77777777" w:rsidR="00240D14" w:rsidRDefault="00240D14" w:rsidP="00240D14">
      <w:pPr>
        <w:pStyle w:val="ListParagraph"/>
        <w:numPr>
          <w:ilvl w:val="2"/>
          <w:numId w:val="25"/>
        </w:numPr>
        <w:spacing w:before="200"/>
        <w:rPr>
          <w:rFonts w:cs="Times New Roman"/>
          <w:szCs w:val="24"/>
        </w:rPr>
      </w:pPr>
      <w:r>
        <w:rPr>
          <w:rFonts w:cs="Times New Roman"/>
          <w:szCs w:val="24"/>
        </w:rPr>
        <w:t>Ensures communication between Food Recovery Network representatives and local chapter remains constant</w:t>
      </w:r>
    </w:p>
    <w:p w14:paraId="35F2C7AF" w14:textId="77777777" w:rsidR="00240D14" w:rsidRPr="00E12791" w:rsidRDefault="00240D14" w:rsidP="00240D14">
      <w:pPr>
        <w:pStyle w:val="ListParagraph"/>
        <w:numPr>
          <w:ilvl w:val="2"/>
          <w:numId w:val="25"/>
        </w:numPr>
        <w:rPr>
          <w:color w:val="000000" w:themeColor="text1"/>
        </w:rPr>
      </w:pPr>
      <w:r w:rsidRPr="00E12791">
        <w:rPr>
          <w:color w:val="000000" w:themeColor="text1"/>
        </w:rPr>
        <w:t>Is responsible for remaining in contact with Food Recovery Network partners</w:t>
      </w:r>
    </w:p>
    <w:p w14:paraId="3DE364DC" w14:textId="77777777" w:rsidR="00240D14" w:rsidRPr="00E12791" w:rsidRDefault="00240D14" w:rsidP="00240D14">
      <w:pPr>
        <w:pStyle w:val="ListParagraph"/>
        <w:numPr>
          <w:ilvl w:val="2"/>
          <w:numId w:val="25"/>
        </w:numPr>
        <w:spacing w:before="200"/>
        <w:rPr>
          <w:rFonts w:cs="Times New Roman"/>
          <w:color w:val="000000" w:themeColor="text1"/>
          <w:szCs w:val="24"/>
        </w:rPr>
      </w:pPr>
      <w:r w:rsidRPr="00E12791">
        <w:rPr>
          <w:rFonts w:cs="Times New Roman"/>
          <w:color w:val="000000" w:themeColor="text1"/>
          <w:szCs w:val="24"/>
        </w:rPr>
        <w:t>Report donation logs to Food Recovery Network national organization</w:t>
      </w:r>
    </w:p>
    <w:p w14:paraId="57A10F0E" w14:textId="77777777" w:rsidR="00240D14" w:rsidRPr="00237E7B" w:rsidRDefault="00240D14" w:rsidP="00240D14">
      <w:pPr>
        <w:pStyle w:val="ListParagraph"/>
        <w:numPr>
          <w:ilvl w:val="2"/>
          <w:numId w:val="25"/>
        </w:numPr>
        <w:spacing w:before="200"/>
        <w:rPr>
          <w:rFonts w:cs="Times New Roman"/>
          <w:color w:val="000000" w:themeColor="text1"/>
          <w:szCs w:val="24"/>
        </w:rPr>
      </w:pPr>
      <w:r w:rsidRPr="00E12791">
        <w:rPr>
          <w:rFonts w:cs="Times New Roman"/>
          <w:color w:val="000000" w:themeColor="text1"/>
        </w:rPr>
        <w:t>Assists with the officer transition period by passing down important club information, contacts, and other reference material and may assume other responsibilities as deemed necessary to support the future of the club</w:t>
      </w:r>
    </w:p>
    <w:p w14:paraId="4BE1EA61" w14:textId="77777777" w:rsidR="00237E7B" w:rsidRPr="00237E7B" w:rsidRDefault="00237E7B" w:rsidP="00237E7B">
      <w:pPr>
        <w:pStyle w:val="ListParagraph"/>
        <w:numPr>
          <w:ilvl w:val="2"/>
          <w:numId w:val="25"/>
        </w:numPr>
        <w:spacing w:before="200"/>
        <w:rPr>
          <w:rFonts w:cs="Times New Roman"/>
          <w:color w:val="000000" w:themeColor="text1"/>
          <w:szCs w:val="24"/>
        </w:rPr>
      </w:pPr>
      <w:r w:rsidRPr="00237E7B">
        <w:rPr>
          <w:rFonts w:cs="Times New Roman"/>
          <w:color w:val="000000" w:themeColor="text1"/>
          <w:szCs w:val="24"/>
        </w:rPr>
        <w:t> help minimize potential risks for club activities,</w:t>
      </w:r>
    </w:p>
    <w:p w14:paraId="34E97B08" w14:textId="252FBE95" w:rsidR="00237E7B" w:rsidRPr="00237E7B" w:rsidRDefault="00237E7B" w:rsidP="00237E7B">
      <w:pPr>
        <w:pStyle w:val="ListParagraph"/>
        <w:numPr>
          <w:ilvl w:val="2"/>
          <w:numId w:val="25"/>
        </w:numPr>
        <w:spacing w:before="200"/>
        <w:rPr>
          <w:rFonts w:cs="Times New Roman"/>
          <w:color w:val="000000" w:themeColor="text1"/>
          <w:szCs w:val="24"/>
        </w:rPr>
      </w:pPr>
      <w:r w:rsidRPr="00237E7B">
        <w:rPr>
          <w:rFonts w:cs="Times New Roman"/>
          <w:color w:val="000000" w:themeColor="text1"/>
          <w:szCs w:val="24"/>
        </w:rPr>
        <w:t>recommend risk management policies or procedures,</w:t>
      </w:r>
    </w:p>
    <w:p w14:paraId="45F8B33F" w14:textId="77777777" w:rsidR="00237E7B" w:rsidRDefault="00237E7B" w:rsidP="00237E7B">
      <w:pPr>
        <w:pStyle w:val="ListParagraph"/>
        <w:numPr>
          <w:ilvl w:val="2"/>
          <w:numId w:val="25"/>
        </w:numPr>
        <w:spacing w:before="200"/>
        <w:rPr>
          <w:rFonts w:cs="Times New Roman"/>
          <w:color w:val="000000" w:themeColor="text1"/>
          <w:szCs w:val="24"/>
        </w:rPr>
      </w:pPr>
      <w:r w:rsidRPr="00237E7B">
        <w:rPr>
          <w:rFonts w:cs="Times New Roman"/>
          <w:color w:val="000000" w:themeColor="text1"/>
          <w:szCs w:val="24"/>
        </w:rPr>
        <w:t>to submit documentation to ISU’s Risk Management Office and</w:t>
      </w:r>
    </w:p>
    <w:p w14:paraId="3537DF8B" w14:textId="7101462F" w:rsidR="00237E7B" w:rsidRPr="00237E7B" w:rsidRDefault="00237E7B" w:rsidP="00237E7B">
      <w:pPr>
        <w:pStyle w:val="ListParagraph"/>
        <w:numPr>
          <w:ilvl w:val="2"/>
          <w:numId w:val="25"/>
        </w:numPr>
        <w:spacing w:before="200"/>
        <w:rPr>
          <w:rFonts w:cs="Times New Roman"/>
          <w:color w:val="000000" w:themeColor="text1"/>
          <w:szCs w:val="24"/>
        </w:rPr>
      </w:pPr>
      <w:r w:rsidRPr="00237E7B">
        <w:rPr>
          <w:rFonts w:cs="Times New Roman"/>
          <w:color w:val="000000" w:themeColor="text1"/>
          <w:szCs w:val="24"/>
        </w:rPr>
        <w:t>to ensure that proper waivers and background checks are on file with Risk Management for events (if applicable).</w:t>
      </w:r>
    </w:p>
    <w:p w14:paraId="64620BD5" w14:textId="77777777" w:rsidR="00237E7B" w:rsidRPr="00E12791" w:rsidRDefault="00237E7B" w:rsidP="00240D14">
      <w:pPr>
        <w:pStyle w:val="ListParagraph"/>
        <w:numPr>
          <w:ilvl w:val="2"/>
          <w:numId w:val="25"/>
        </w:numPr>
        <w:spacing w:before="200"/>
        <w:rPr>
          <w:rFonts w:cs="Times New Roman"/>
          <w:color w:val="000000" w:themeColor="text1"/>
          <w:szCs w:val="24"/>
        </w:rPr>
      </w:pPr>
    </w:p>
    <w:p w14:paraId="58CB82B2" w14:textId="77777777" w:rsidR="00240D14" w:rsidRPr="00E12791" w:rsidRDefault="00240D14" w:rsidP="00240D14">
      <w:pPr>
        <w:pStyle w:val="ListParagraph"/>
        <w:numPr>
          <w:ilvl w:val="1"/>
          <w:numId w:val="25"/>
        </w:numPr>
        <w:spacing w:before="200"/>
        <w:rPr>
          <w:rFonts w:cs="Times New Roman"/>
          <w:color w:val="000000" w:themeColor="text1"/>
          <w:szCs w:val="24"/>
        </w:rPr>
      </w:pPr>
      <w:r w:rsidRPr="00E12791">
        <w:rPr>
          <w:rFonts w:cs="Times New Roman"/>
          <w:color w:val="000000" w:themeColor="text1"/>
          <w:szCs w:val="24"/>
        </w:rPr>
        <w:t>Vice President</w:t>
      </w:r>
    </w:p>
    <w:p w14:paraId="1261D51D" w14:textId="77777777" w:rsidR="00240D14" w:rsidRPr="00E12791" w:rsidRDefault="00240D14" w:rsidP="00240D14">
      <w:pPr>
        <w:pStyle w:val="ListParagraph"/>
        <w:numPr>
          <w:ilvl w:val="2"/>
          <w:numId w:val="25"/>
        </w:numPr>
        <w:spacing w:before="200"/>
        <w:rPr>
          <w:rFonts w:cs="Times New Roman"/>
          <w:color w:val="000000" w:themeColor="text1"/>
          <w:szCs w:val="24"/>
        </w:rPr>
      </w:pPr>
      <w:r w:rsidRPr="00E12791">
        <w:rPr>
          <w:rFonts w:cs="Times New Roman"/>
          <w:color w:val="000000" w:themeColor="text1"/>
          <w:szCs w:val="24"/>
        </w:rPr>
        <w:t>Assists the President in the execution of Presidential duties</w:t>
      </w:r>
    </w:p>
    <w:p w14:paraId="4E3962F8" w14:textId="77777777" w:rsidR="00240D14" w:rsidRPr="00E12791" w:rsidRDefault="00240D14" w:rsidP="00240D14">
      <w:pPr>
        <w:pStyle w:val="ListParagraph"/>
        <w:numPr>
          <w:ilvl w:val="2"/>
          <w:numId w:val="25"/>
        </w:numPr>
        <w:spacing w:before="200"/>
        <w:rPr>
          <w:rFonts w:cs="Times New Roman"/>
          <w:color w:val="000000" w:themeColor="text1"/>
          <w:szCs w:val="24"/>
        </w:rPr>
      </w:pPr>
      <w:r w:rsidRPr="00E12791">
        <w:rPr>
          <w:rFonts w:cs="Times New Roman"/>
          <w:color w:val="000000" w:themeColor="text1"/>
          <w:szCs w:val="24"/>
        </w:rPr>
        <w:t>Helps oversee the Treasurer and Public Relations and Community Outreach positions</w:t>
      </w:r>
    </w:p>
    <w:p w14:paraId="0A96AF18" w14:textId="77777777" w:rsidR="00240D14" w:rsidRPr="00E12791" w:rsidRDefault="00240D14" w:rsidP="00240D14">
      <w:pPr>
        <w:pStyle w:val="ListParagraph"/>
        <w:numPr>
          <w:ilvl w:val="2"/>
          <w:numId w:val="25"/>
        </w:numPr>
        <w:spacing w:before="200"/>
        <w:rPr>
          <w:rFonts w:cs="Times New Roman"/>
          <w:color w:val="000000" w:themeColor="text1"/>
          <w:szCs w:val="24"/>
        </w:rPr>
      </w:pPr>
      <w:r w:rsidRPr="00E12791">
        <w:rPr>
          <w:rFonts w:cs="Times New Roman"/>
          <w:color w:val="000000" w:themeColor="text1"/>
          <w:szCs w:val="24"/>
        </w:rPr>
        <w:t>Assumes the duties of the President in the event of the President’s absence.</w:t>
      </w:r>
    </w:p>
    <w:p w14:paraId="51C7EDE1" w14:textId="77777777" w:rsidR="00240D14" w:rsidRPr="00E12791" w:rsidRDefault="00240D14" w:rsidP="00240D14">
      <w:pPr>
        <w:pStyle w:val="ListParagraph"/>
        <w:numPr>
          <w:ilvl w:val="2"/>
          <w:numId w:val="25"/>
        </w:numPr>
        <w:rPr>
          <w:color w:val="000000" w:themeColor="text1"/>
        </w:rPr>
      </w:pPr>
      <w:r w:rsidRPr="00E12791">
        <w:rPr>
          <w:color w:val="000000" w:themeColor="text1"/>
        </w:rPr>
        <w:t xml:space="preserve">Works with Public Relations and Community Outreach to plan volunteer events, subject to approval from executive board </w:t>
      </w:r>
    </w:p>
    <w:p w14:paraId="7DFDB97C" w14:textId="77777777" w:rsidR="00240D14" w:rsidRPr="00E12791" w:rsidRDefault="00240D14" w:rsidP="00240D14">
      <w:pPr>
        <w:pStyle w:val="ListParagraph"/>
        <w:numPr>
          <w:ilvl w:val="2"/>
          <w:numId w:val="25"/>
        </w:numPr>
        <w:spacing w:before="200"/>
        <w:rPr>
          <w:rFonts w:cs="Times New Roman"/>
          <w:color w:val="000000" w:themeColor="text1"/>
          <w:szCs w:val="24"/>
        </w:rPr>
      </w:pPr>
      <w:r w:rsidRPr="00E12791">
        <w:rPr>
          <w:rFonts w:cs="Times New Roman"/>
          <w:color w:val="000000" w:themeColor="text1"/>
          <w:szCs w:val="24"/>
        </w:rPr>
        <w:t>Report donation logs to Food Recovery Network national organization</w:t>
      </w:r>
    </w:p>
    <w:p w14:paraId="09C1C7B5" w14:textId="77777777" w:rsidR="00240D14" w:rsidRPr="00E12791" w:rsidRDefault="00240D14" w:rsidP="00240D14">
      <w:pPr>
        <w:pStyle w:val="ListParagraph"/>
        <w:numPr>
          <w:ilvl w:val="2"/>
          <w:numId w:val="25"/>
        </w:numPr>
        <w:rPr>
          <w:color w:val="000000" w:themeColor="text1"/>
        </w:rPr>
      </w:pPr>
      <w:r w:rsidRPr="00E12791">
        <w:rPr>
          <w:color w:val="000000" w:themeColor="text1"/>
        </w:rPr>
        <w:t>Records minutes of all Food Recovery Network meetings and ensures that these minutes are made available to all members in a timely fashion</w:t>
      </w:r>
    </w:p>
    <w:p w14:paraId="6A170F64" w14:textId="77777777" w:rsidR="00240D14" w:rsidRPr="00E12791" w:rsidRDefault="00240D14" w:rsidP="00240D14">
      <w:pPr>
        <w:pStyle w:val="ListParagraph"/>
        <w:numPr>
          <w:ilvl w:val="2"/>
          <w:numId w:val="25"/>
        </w:numPr>
        <w:rPr>
          <w:color w:val="000000" w:themeColor="text1"/>
        </w:rPr>
      </w:pPr>
      <w:r w:rsidRPr="00E12791">
        <w:rPr>
          <w:color w:val="000000" w:themeColor="text1"/>
        </w:rPr>
        <w:t>Ensures that correspondence received by Food Recovery Network is directed to the appropriate individuals</w:t>
      </w:r>
    </w:p>
    <w:p w14:paraId="11B668B7" w14:textId="77777777" w:rsidR="00240D14" w:rsidRPr="00E12791" w:rsidRDefault="00240D14" w:rsidP="00240D14">
      <w:pPr>
        <w:pStyle w:val="ListParagraph"/>
        <w:numPr>
          <w:ilvl w:val="2"/>
          <w:numId w:val="25"/>
        </w:numPr>
        <w:rPr>
          <w:color w:val="000000" w:themeColor="text1"/>
        </w:rPr>
      </w:pPr>
      <w:r w:rsidRPr="00E12791">
        <w:rPr>
          <w:color w:val="000000" w:themeColor="text1"/>
        </w:rPr>
        <w:t>Takes attendance at all meetings</w:t>
      </w:r>
    </w:p>
    <w:p w14:paraId="1DDBF1D9" w14:textId="77777777" w:rsidR="00240D14" w:rsidRPr="00237E7B" w:rsidRDefault="00240D14" w:rsidP="00240D14">
      <w:pPr>
        <w:pStyle w:val="ListParagraph"/>
        <w:numPr>
          <w:ilvl w:val="2"/>
          <w:numId w:val="25"/>
        </w:numPr>
        <w:rPr>
          <w:color w:val="000000" w:themeColor="text1"/>
        </w:rPr>
      </w:pPr>
      <w:r w:rsidRPr="00237E7B">
        <w:rPr>
          <w:color w:val="000000" w:themeColor="text1"/>
        </w:rPr>
        <w:t>Is responsible for overseeing all of the volunteer drivers</w:t>
      </w:r>
    </w:p>
    <w:p w14:paraId="19D9E29B" w14:textId="77777777" w:rsidR="00240D14" w:rsidRPr="00237E7B" w:rsidRDefault="00240D14" w:rsidP="00240D14">
      <w:pPr>
        <w:pStyle w:val="ListParagraph"/>
        <w:numPr>
          <w:ilvl w:val="2"/>
          <w:numId w:val="25"/>
        </w:numPr>
        <w:rPr>
          <w:color w:val="000000" w:themeColor="text1"/>
        </w:rPr>
      </w:pPr>
      <w:r w:rsidRPr="00237E7B">
        <w:rPr>
          <w:color w:val="000000" w:themeColor="text1"/>
        </w:rPr>
        <w:t>Must maintain an up-to-date log of driver information including license and insurance information</w:t>
      </w:r>
    </w:p>
    <w:p w14:paraId="56D726CE" w14:textId="77777777" w:rsidR="00240D14" w:rsidRPr="00237E7B" w:rsidRDefault="00240D14" w:rsidP="00240D14">
      <w:pPr>
        <w:pStyle w:val="ListParagraph"/>
        <w:numPr>
          <w:ilvl w:val="2"/>
          <w:numId w:val="25"/>
        </w:numPr>
        <w:rPr>
          <w:color w:val="000000" w:themeColor="text1"/>
        </w:rPr>
      </w:pPr>
      <w:r w:rsidRPr="00237E7B">
        <w:rPr>
          <w:color w:val="000000" w:themeColor="text1"/>
        </w:rPr>
        <w:t>Is responsible for maintaining food safety measures and proper food handling</w:t>
      </w:r>
    </w:p>
    <w:p w14:paraId="573F4D6C" w14:textId="77CEAE24" w:rsidR="00240D14" w:rsidRPr="00240D14" w:rsidRDefault="00240D14" w:rsidP="00240D14">
      <w:pPr>
        <w:pStyle w:val="ListParagraph"/>
        <w:numPr>
          <w:ilvl w:val="2"/>
          <w:numId w:val="25"/>
        </w:numPr>
        <w:rPr>
          <w:color w:val="000000" w:themeColor="text1"/>
        </w:rPr>
      </w:pPr>
      <w:r w:rsidRPr="00E12791">
        <w:rPr>
          <w:color w:val="000000" w:themeColor="text1"/>
        </w:rPr>
        <w:t>Administrates volunteer management platform to keep track of volunteer dates, logged hours and members who are involved</w:t>
      </w:r>
    </w:p>
    <w:p w14:paraId="328A1E79" w14:textId="77777777" w:rsidR="00240D14" w:rsidRDefault="00240D14" w:rsidP="00240D14">
      <w:pPr>
        <w:pStyle w:val="ListParagraph"/>
        <w:numPr>
          <w:ilvl w:val="1"/>
          <w:numId w:val="25"/>
        </w:numPr>
      </w:pPr>
      <w:r w:rsidRPr="00E40A96">
        <w:t>Treasurer</w:t>
      </w:r>
    </w:p>
    <w:p w14:paraId="77BFD38E" w14:textId="77777777" w:rsidR="00240D14" w:rsidRDefault="00240D14" w:rsidP="00240D14">
      <w:pPr>
        <w:pStyle w:val="ListParagraph"/>
        <w:numPr>
          <w:ilvl w:val="2"/>
          <w:numId w:val="25"/>
        </w:numPr>
      </w:pPr>
      <w:r>
        <w:t>Is responsible for all monies of Food Recovery Network</w:t>
      </w:r>
    </w:p>
    <w:p w14:paraId="1523F95B" w14:textId="77777777" w:rsidR="00240D14" w:rsidRDefault="00240D14" w:rsidP="00240D14">
      <w:pPr>
        <w:pStyle w:val="ListParagraph"/>
        <w:numPr>
          <w:ilvl w:val="2"/>
          <w:numId w:val="25"/>
        </w:numPr>
      </w:pPr>
      <w:r>
        <w:t>Serves as financial coordinator between Food Recovery Network and any organization providing funds</w:t>
      </w:r>
    </w:p>
    <w:p w14:paraId="2021DAD2" w14:textId="77777777" w:rsidR="00240D14" w:rsidRDefault="00240D14" w:rsidP="00240D14">
      <w:pPr>
        <w:pStyle w:val="ListParagraph"/>
        <w:numPr>
          <w:ilvl w:val="2"/>
          <w:numId w:val="25"/>
        </w:numPr>
      </w:pPr>
      <w:r>
        <w:t>Formulates, with the assistance of the executive board, a budget at the beginning of each school year, which shall be subject to the approval of Food Recovery Network. At the beginning of the second semester, the budget will be adjusted and presented again</w:t>
      </w:r>
    </w:p>
    <w:p w14:paraId="4DD47E0F" w14:textId="77777777" w:rsidR="00240D14" w:rsidRPr="00064299" w:rsidRDefault="00240D14" w:rsidP="00240D14">
      <w:pPr>
        <w:pStyle w:val="ListParagraph"/>
        <w:numPr>
          <w:ilvl w:val="1"/>
          <w:numId w:val="25"/>
        </w:numPr>
      </w:pPr>
      <w:r w:rsidRPr="009F3C52">
        <w:t>Public Relations</w:t>
      </w:r>
      <w:r>
        <w:t xml:space="preserve"> and Community Outreach</w:t>
      </w:r>
      <w:r w:rsidRPr="0082268B">
        <w:rPr>
          <w:rFonts w:cs="Times New Roman"/>
          <w:szCs w:val="24"/>
        </w:rPr>
        <w:t xml:space="preserve">  </w:t>
      </w:r>
    </w:p>
    <w:p w14:paraId="6BF4E222" w14:textId="77777777" w:rsidR="00240D14" w:rsidRPr="00064299" w:rsidRDefault="00240D14" w:rsidP="00240D14">
      <w:pPr>
        <w:pStyle w:val="ListParagraph"/>
        <w:numPr>
          <w:ilvl w:val="2"/>
          <w:numId w:val="25"/>
        </w:numPr>
      </w:pPr>
      <w:r>
        <w:rPr>
          <w:rFonts w:cs="Times New Roman"/>
          <w:szCs w:val="24"/>
        </w:rPr>
        <w:t>Is responsible for advertising campus events</w:t>
      </w:r>
    </w:p>
    <w:p w14:paraId="2C9426A4" w14:textId="77777777" w:rsidR="00240D14" w:rsidRPr="00064299" w:rsidRDefault="00240D14" w:rsidP="00240D14">
      <w:pPr>
        <w:pStyle w:val="ListParagraph"/>
        <w:numPr>
          <w:ilvl w:val="2"/>
          <w:numId w:val="25"/>
        </w:numPr>
      </w:pPr>
      <w:r>
        <w:rPr>
          <w:rFonts w:cs="Times New Roman"/>
          <w:szCs w:val="24"/>
        </w:rPr>
        <w:t>Works with Vice President and other members of the executive board to plan volunteer events, subject to approval from executive board</w:t>
      </w:r>
    </w:p>
    <w:p w14:paraId="4A9B37D2" w14:textId="77777777" w:rsidR="00240D14" w:rsidRPr="003E25D0" w:rsidRDefault="00240D14" w:rsidP="00240D14">
      <w:pPr>
        <w:pStyle w:val="ListParagraph"/>
        <w:numPr>
          <w:ilvl w:val="2"/>
          <w:numId w:val="25"/>
        </w:numPr>
      </w:pPr>
      <w:r>
        <w:rPr>
          <w:rFonts w:cs="Times New Roman"/>
          <w:szCs w:val="24"/>
        </w:rPr>
        <w:t>In charge of flyers and communication with the public</w:t>
      </w:r>
    </w:p>
    <w:p w14:paraId="3FB94FC0" w14:textId="77777777" w:rsidR="00240D14" w:rsidRPr="00E12791" w:rsidRDefault="00240D14" w:rsidP="00240D14">
      <w:pPr>
        <w:pStyle w:val="ListParagraph"/>
        <w:numPr>
          <w:ilvl w:val="2"/>
          <w:numId w:val="25"/>
        </w:numPr>
      </w:pPr>
      <w:r w:rsidRPr="00E12791">
        <w:rPr>
          <w:rFonts w:cs="Times New Roman"/>
          <w:szCs w:val="24"/>
        </w:rPr>
        <w:t xml:space="preserve">Is responsible for all Club Fest activities </w:t>
      </w:r>
    </w:p>
    <w:p w14:paraId="4BB0435D" w14:textId="5D8E8674" w:rsidR="00240D14" w:rsidRPr="00240D14" w:rsidRDefault="00240D14" w:rsidP="00240D14">
      <w:pPr>
        <w:pStyle w:val="ListParagraph"/>
        <w:numPr>
          <w:ilvl w:val="2"/>
          <w:numId w:val="25"/>
        </w:numPr>
      </w:pPr>
      <w:r w:rsidRPr="00E12791">
        <w:rPr>
          <w:rFonts w:cs="Times New Roman"/>
          <w:szCs w:val="24"/>
        </w:rPr>
        <w:t>Is in charge of managing the FRN Iowa State Facebook page</w:t>
      </w:r>
    </w:p>
    <w:p w14:paraId="53EE63D3" w14:textId="77777777" w:rsidR="00652D8E" w:rsidRDefault="00652D8E" w:rsidP="008D0F7D">
      <w:pPr>
        <w:spacing w:before="200" w:after="0"/>
        <w:rPr>
          <w:rFonts w:ascii="Times New Roman" w:hAnsi="Times New Roman" w:cs="Times New Roman"/>
          <w:b/>
          <w:i/>
          <w:sz w:val="24"/>
          <w:szCs w:val="24"/>
        </w:rPr>
      </w:pPr>
      <w:r w:rsidRPr="00A5368A">
        <w:rPr>
          <w:rFonts w:ascii="Times New Roman" w:hAnsi="Times New Roman" w:cs="Times New Roman"/>
          <w:b/>
          <w:i/>
          <w:sz w:val="24"/>
          <w:szCs w:val="24"/>
        </w:rPr>
        <w:t>Article V</w:t>
      </w:r>
      <w:r w:rsidR="006A060F">
        <w:rPr>
          <w:rFonts w:ascii="Times New Roman" w:hAnsi="Times New Roman" w:cs="Times New Roman"/>
          <w:b/>
          <w:i/>
          <w:sz w:val="24"/>
          <w:szCs w:val="24"/>
        </w:rPr>
        <w:t>I</w:t>
      </w:r>
      <w:r w:rsidRPr="00A5368A">
        <w:rPr>
          <w:rFonts w:ascii="Times New Roman" w:hAnsi="Times New Roman" w:cs="Times New Roman"/>
          <w:b/>
          <w:i/>
          <w:sz w:val="24"/>
          <w:szCs w:val="24"/>
        </w:rPr>
        <w:t>I: Meetings</w:t>
      </w:r>
    </w:p>
    <w:p w14:paraId="7B78684C" w14:textId="77777777" w:rsidR="00B07B2E" w:rsidRDefault="006D3D73" w:rsidP="006D3D73">
      <w:pPr>
        <w:pStyle w:val="ListParagraph"/>
        <w:numPr>
          <w:ilvl w:val="0"/>
          <w:numId w:val="18"/>
        </w:numPr>
        <w:spacing w:before="200"/>
      </w:pPr>
      <w:r>
        <w:t xml:space="preserve">Frequency:  </w:t>
      </w:r>
    </w:p>
    <w:p w14:paraId="554612DC" w14:textId="74BB989D" w:rsidR="00B07B2E" w:rsidRPr="00240D14" w:rsidRDefault="006D3D73" w:rsidP="00B07B2E">
      <w:pPr>
        <w:pStyle w:val="ListParagraph"/>
        <w:numPr>
          <w:ilvl w:val="1"/>
          <w:numId w:val="18"/>
        </w:numPr>
        <w:spacing w:before="200"/>
      </w:pPr>
      <w:r w:rsidRPr="00240D14">
        <w:t xml:space="preserve">Food Recovery Network will meet </w:t>
      </w:r>
      <w:r w:rsidR="00240D14">
        <w:t>a minimum of two times per semester</w:t>
      </w:r>
    </w:p>
    <w:p w14:paraId="7C4E6772" w14:textId="77777777" w:rsidR="00B07B2E" w:rsidRDefault="006D3D73" w:rsidP="00B07B2E">
      <w:pPr>
        <w:pStyle w:val="ListParagraph"/>
        <w:numPr>
          <w:ilvl w:val="1"/>
          <w:numId w:val="18"/>
        </w:numPr>
        <w:spacing w:before="200"/>
      </w:pPr>
      <w:r>
        <w:t>President will advertise meeting times via email or calen</w:t>
      </w:r>
      <w:r w:rsidR="00B07B2E">
        <w:t>dar passed out during meetings</w:t>
      </w:r>
    </w:p>
    <w:p w14:paraId="66E38556" w14:textId="77777777" w:rsidR="006D3D73" w:rsidRDefault="006D3D73" w:rsidP="00B07B2E">
      <w:pPr>
        <w:pStyle w:val="ListParagraph"/>
        <w:numPr>
          <w:ilvl w:val="1"/>
          <w:numId w:val="18"/>
        </w:numPr>
        <w:spacing w:before="200"/>
      </w:pPr>
      <w:r>
        <w:t xml:space="preserve">Other means of communication such as </w:t>
      </w:r>
      <w:r w:rsidR="003E25D0">
        <w:t xml:space="preserve">email, </w:t>
      </w:r>
      <w:r>
        <w:t>telephone, social media, or face-to-face conver</w:t>
      </w:r>
      <w:r w:rsidR="00B07B2E">
        <w:t>sation may also be implemented</w:t>
      </w:r>
    </w:p>
    <w:p w14:paraId="417F1713" w14:textId="77777777" w:rsidR="00B07B2E" w:rsidRDefault="006D3D73" w:rsidP="006D3D73">
      <w:pPr>
        <w:pStyle w:val="ListParagraph"/>
        <w:numPr>
          <w:ilvl w:val="0"/>
          <w:numId w:val="18"/>
        </w:numPr>
      </w:pPr>
      <w:r>
        <w:t xml:space="preserve">Rights of attendance: </w:t>
      </w:r>
    </w:p>
    <w:p w14:paraId="43A4FDC8" w14:textId="77777777" w:rsidR="006D3D73" w:rsidRDefault="006D3D73" w:rsidP="00B07B2E">
      <w:pPr>
        <w:pStyle w:val="ListParagraph"/>
        <w:numPr>
          <w:ilvl w:val="1"/>
          <w:numId w:val="18"/>
        </w:numPr>
      </w:pPr>
      <w:r>
        <w:t>Food Recovery Network meetings shall be open to any student, faculty, or person of the gener</w:t>
      </w:r>
      <w:r w:rsidR="00B07B2E">
        <w:t>al public who desires to attend</w:t>
      </w:r>
    </w:p>
    <w:p w14:paraId="2BA8BF3E" w14:textId="77777777" w:rsidR="00B07B2E" w:rsidRDefault="006D3D73" w:rsidP="006D3D73">
      <w:pPr>
        <w:pStyle w:val="ListParagraph"/>
        <w:numPr>
          <w:ilvl w:val="0"/>
          <w:numId w:val="18"/>
        </w:numPr>
      </w:pPr>
      <w:r>
        <w:t xml:space="preserve">Attendance for Members: </w:t>
      </w:r>
    </w:p>
    <w:p w14:paraId="03BD8259" w14:textId="77777777" w:rsidR="00B07B2E" w:rsidRDefault="006D3D73" w:rsidP="00B07B2E">
      <w:pPr>
        <w:pStyle w:val="ListParagraph"/>
        <w:numPr>
          <w:ilvl w:val="1"/>
          <w:numId w:val="18"/>
        </w:numPr>
      </w:pPr>
      <w:r>
        <w:t>Food Recovery Network does not require attendance to all meetings due to schedule conflicts throug</w:t>
      </w:r>
      <w:r w:rsidR="00B07B2E">
        <w:t>hout the year</w:t>
      </w:r>
    </w:p>
    <w:p w14:paraId="183E3520" w14:textId="77777777" w:rsidR="00B07B2E" w:rsidRDefault="006D3D73" w:rsidP="00B07B2E">
      <w:pPr>
        <w:pStyle w:val="ListParagraph"/>
        <w:numPr>
          <w:ilvl w:val="1"/>
          <w:numId w:val="18"/>
        </w:numPr>
      </w:pPr>
      <w:r>
        <w:t>However, communication must be kept between President and official members who are absent from meetings as ways to communicate future events or issues</w:t>
      </w:r>
    </w:p>
    <w:p w14:paraId="2588C739" w14:textId="77777777" w:rsidR="006D3D73" w:rsidRDefault="00803E7C" w:rsidP="00B07B2E">
      <w:pPr>
        <w:pStyle w:val="ListParagraph"/>
        <w:numPr>
          <w:ilvl w:val="1"/>
          <w:numId w:val="18"/>
        </w:numPr>
      </w:pPr>
      <w:r>
        <w:t>Attendance</w:t>
      </w:r>
      <w:r w:rsidR="00B07B2E">
        <w:t xml:space="preserve"> shall be recorded by Secretary</w:t>
      </w:r>
      <w:r>
        <w:t xml:space="preserve"> </w:t>
      </w:r>
    </w:p>
    <w:p w14:paraId="0B4F8AD6" w14:textId="77777777" w:rsidR="00B07B2E" w:rsidRDefault="006D3D73" w:rsidP="006D3D73">
      <w:pPr>
        <w:pStyle w:val="ListParagraph"/>
        <w:numPr>
          <w:ilvl w:val="0"/>
          <w:numId w:val="18"/>
        </w:numPr>
      </w:pPr>
      <w:r>
        <w:t xml:space="preserve">Attendance for Board Members: </w:t>
      </w:r>
    </w:p>
    <w:p w14:paraId="058DDEE8" w14:textId="77777777" w:rsidR="00B07B2E" w:rsidRDefault="006D3D73" w:rsidP="00B07B2E">
      <w:pPr>
        <w:pStyle w:val="ListParagraph"/>
        <w:numPr>
          <w:ilvl w:val="1"/>
          <w:numId w:val="18"/>
        </w:numPr>
      </w:pPr>
      <w:r>
        <w:t>Board members are required to attend every meeting unless excused absence is agreed upon by President or 2/3</w:t>
      </w:r>
      <w:r w:rsidRPr="006D3D73">
        <w:rPr>
          <w:vertAlign w:val="superscript"/>
        </w:rPr>
        <w:t>rd</w:t>
      </w:r>
      <w:r w:rsidR="00B07B2E">
        <w:t>’s vote by executive board</w:t>
      </w:r>
    </w:p>
    <w:p w14:paraId="2EAD0F5F" w14:textId="72E16DBA" w:rsidR="006D3D73" w:rsidRPr="00240D14" w:rsidRDefault="00803E7C" w:rsidP="00B07B2E">
      <w:pPr>
        <w:pStyle w:val="ListParagraph"/>
        <w:numPr>
          <w:ilvl w:val="1"/>
          <w:numId w:val="18"/>
        </w:numPr>
      </w:pPr>
      <w:r w:rsidRPr="00240D14">
        <w:t>Attendance</w:t>
      </w:r>
      <w:r w:rsidR="00B07B2E" w:rsidRPr="00240D14">
        <w:t xml:space="preserve"> shall be recorded by </w:t>
      </w:r>
      <w:r w:rsidR="00240D14" w:rsidRPr="00240D14">
        <w:t>Vice President</w:t>
      </w:r>
      <w:r w:rsidR="006D3D73" w:rsidRPr="00240D14">
        <w:t xml:space="preserve"> </w:t>
      </w:r>
    </w:p>
    <w:p w14:paraId="403385FB" w14:textId="77777777" w:rsidR="00B07B2E" w:rsidRDefault="006D3D73" w:rsidP="006D3D73">
      <w:pPr>
        <w:pStyle w:val="ListParagraph"/>
        <w:numPr>
          <w:ilvl w:val="0"/>
          <w:numId w:val="18"/>
        </w:numPr>
      </w:pPr>
      <w:r>
        <w:t>Procedure:</w:t>
      </w:r>
    </w:p>
    <w:p w14:paraId="13A7B931" w14:textId="77777777" w:rsidR="006D3D73" w:rsidRPr="00240D14" w:rsidRDefault="006D3D73" w:rsidP="00B07B2E">
      <w:pPr>
        <w:pStyle w:val="ListParagraph"/>
        <w:numPr>
          <w:ilvl w:val="1"/>
          <w:numId w:val="18"/>
        </w:numPr>
      </w:pPr>
      <w:r>
        <w:t xml:space="preserve"> </w:t>
      </w:r>
      <w:r w:rsidRPr="00240D14">
        <w:t>Meetings shall be conducted by parliamentary procedure</w:t>
      </w:r>
    </w:p>
    <w:p w14:paraId="24783976" w14:textId="77777777" w:rsidR="00B07B2E" w:rsidRDefault="006D3D73" w:rsidP="006D3D73">
      <w:pPr>
        <w:pStyle w:val="ListParagraph"/>
        <w:numPr>
          <w:ilvl w:val="0"/>
          <w:numId w:val="18"/>
        </w:numPr>
      </w:pPr>
      <w:r>
        <w:t xml:space="preserve">Agenda: </w:t>
      </w:r>
    </w:p>
    <w:p w14:paraId="3341213C" w14:textId="77777777" w:rsidR="006D3D73" w:rsidRDefault="006D3D73" w:rsidP="00B07B2E">
      <w:pPr>
        <w:pStyle w:val="ListParagraph"/>
        <w:numPr>
          <w:ilvl w:val="1"/>
          <w:numId w:val="18"/>
        </w:numPr>
      </w:pPr>
      <w:r>
        <w:t>Executive Board will</w:t>
      </w:r>
      <w:r w:rsidR="00B07B2E">
        <w:t xml:space="preserve"> set the agenda for the meeting</w:t>
      </w:r>
      <w:r>
        <w:t xml:space="preserve"> </w:t>
      </w:r>
    </w:p>
    <w:p w14:paraId="64A4CB91" w14:textId="77777777" w:rsidR="00B07B2E" w:rsidRDefault="00803E7C" w:rsidP="006D3D73">
      <w:pPr>
        <w:pStyle w:val="ListParagraph"/>
        <w:numPr>
          <w:ilvl w:val="0"/>
          <w:numId w:val="18"/>
        </w:numPr>
      </w:pPr>
      <w:r>
        <w:t xml:space="preserve">Emergency Meetings: </w:t>
      </w:r>
    </w:p>
    <w:p w14:paraId="2122728A" w14:textId="77777777" w:rsidR="00B07B2E" w:rsidRDefault="00803E7C" w:rsidP="00B07B2E">
      <w:pPr>
        <w:pStyle w:val="ListParagraph"/>
        <w:numPr>
          <w:ilvl w:val="1"/>
          <w:numId w:val="18"/>
        </w:numPr>
      </w:pPr>
      <w:r>
        <w:t>Upon agreement of the executive board members, an e</w:t>
      </w:r>
      <w:r w:rsidR="00B07B2E">
        <w:t>mergency meeting may be called</w:t>
      </w:r>
    </w:p>
    <w:p w14:paraId="4190CB16" w14:textId="77777777" w:rsidR="00803E7C" w:rsidRDefault="00803E7C" w:rsidP="00B07B2E">
      <w:pPr>
        <w:pStyle w:val="ListParagraph"/>
        <w:numPr>
          <w:ilvl w:val="1"/>
          <w:numId w:val="18"/>
        </w:numPr>
      </w:pPr>
      <w:r>
        <w:t>The President will call emergency meetings and member shall be notified by quickest way of commu</w:t>
      </w:r>
      <w:r w:rsidR="00B07B2E">
        <w:t xml:space="preserve">nication: email, telephone, </w:t>
      </w:r>
      <w:proofErr w:type="spellStart"/>
      <w:r w:rsidR="00B07B2E">
        <w:t>etc</w:t>
      </w:r>
      <w:proofErr w:type="spellEnd"/>
    </w:p>
    <w:p w14:paraId="6ACBD23F" w14:textId="77777777" w:rsidR="00B07B2E" w:rsidRDefault="00803E7C" w:rsidP="00803E7C">
      <w:pPr>
        <w:pStyle w:val="ListParagraph"/>
        <w:numPr>
          <w:ilvl w:val="0"/>
          <w:numId w:val="18"/>
        </w:numPr>
      </w:pPr>
      <w:r>
        <w:t>Special Meetings/Executive Board Meetings:</w:t>
      </w:r>
    </w:p>
    <w:p w14:paraId="284DB120" w14:textId="77777777" w:rsidR="00B07B2E" w:rsidRDefault="00803E7C" w:rsidP="00B07B2E">
      <w:pPr>
        <w:pStyle w:val="ListParagraph"/>
        <w:numPr>
          <w:ilvl w:val="1"/>
          <w:numId w:val="18"/>
        </w:numPr>
      </w:pPr>
      <w:r>
        <w:t xml:space="preserve">All special meetings and executive board meetings will be </w:t>
      </w:r>
      <w:r w:rsidR="00B07B2E">
        <w:t>held by executive board members</w:t>
      </w:r>
    </w:p>
    <w:p w14:paraId="4790E461" w14:textId="77777777" w:rsidR="00B07B2E" w:rsidRDefault="00803E7C" w:rsidP="00B07B2E">
      <w:pPr>
        <w:pStyle w:val="ListParagraph"/>
        <w:numPr>
          <w:ilvl w:val="1"/>
          <w:numId w:val="18"/>
        </w:numPr>
      </w:pPr>
      <w:r>
        <w:t>Regular members shall not attend unless otherwise requested to attend</w:t>
      </w:r>
    </w:p>
    <w:p w14:paraId="1C962938" w14:textId="77777777" w:rsidR="006424C7" w:rsidRDefault="00803E7C" w:rsidP="00B07B2E">
      <w:pPr>
        <w:pStyle w:val="ListParagraph"/>
        <w:numPr>
          <w:ilvl w:val="1"/>
          <w:numId w:val="18"/>
        </w:numPr>
      </w:pPr>
      <w:r>
        <w:t>Attendance of regular member will be decided upon by the executive board members</w:t>
      </w:r>
    </w:p>
    <w:p w14:paraId="47B803DD" w14:textId="77777777" w:rsidR="00E47BF4" w:rsidRDefault="00E47BF4" w:rsidP="006424C7">
      <w:pPr>
        <w:pStyle w:val="ListParagraph"/>
        <w:numPr>
          <w:ilvl w:val="0"/>
          <w:numId w:val="18"/>
        </w:numPr>
      </w:pPr>
      <w:r>
        <w:t>Suspension:</w:t>
      </w:r>
    </w:p>
    <w:p w14:paraId="797909CD" w14:textId="77777777" w:rsidR="00E47BF4" w:rsidRDefault="006424C7" w:rsidP="00E47BF4">
      <w:pPr>
        <w:pStyle w:val="ListParagraph"/>
        <w:numPr>
          <w:ilvl w:val="1"/>
          <w:numId w:val="18"/>
        </w:numPr>
      </w:pPr>
      <w:r>
        <w:t>Members shall be suspended if they don’t comply with guidel</w:t>
      </w:r>
      <w:r w:rsidR="00E47BF4">
        <w:t>ines set up in the constitution</w:t>
      </w:r>
    </w:p>
    <w:p w14:paraId="3379F97B" w14:textId="77777777" w:rsidR="005E09AD" w:rsidRDefault="005E09AD" w:rsidP="00E47BF4">
      <w:pPr>
        <w:pStyle w:val="ListParagraph"/>
        <w:numPr>
          <w:ilvl w:val="2"/>
          <w:numId w:val="18"/>
        </w:numPr>
      </w:pPr>
      <w:r>
        <w:t>Members shall be notified of their suspension via email.</w:t>
      </w:r>
    </w:p>
    <w:p w14:paraId="6964AED6" w14:textId="77777777" w:rsidR="00E47BF4" w:rsidRDefault="005E09AD" w:rsidP="00E47BF4">
      <w:pPr>
        <w:pStyle w:val="ListParagraph"/>
        <w:numPr>
          <w:ilvl w:val="1"/>
          <w:numId w:val="18"/>
        </w:numPr>
      </w:pPr>
      <w:r>
        <w:t>Board member shall be suspended if they don’t uphold their responsibilities and don’t comply with guideli</w:t>
      </w:r>
      <w:r w:rsidR="00E47BF4">
        <w:t>nes set up in the constitution</w:t>
      </w:r>
    </w:p>
    <w:p w14:paraId="569428B3" w14:textId="77777777" w:rsidR="008D0F7D" w:rsidRPr="00803E7C" w:rsidRDefault="005E09AD" w:rsidP="00E47BF4">
      <w:pPr>
        <w:pStyle w:val="ListParagraph"/>
        <w:numPr>
          <w:ilvl w:val="2"/>
          <w:numId w:val="18"/>
        </w:numPr>
      </w:pPr>
      <w:r>
        <w:t>Member shall be notified of their suspension during an executive board meeting.</w:t>
      </w:r>
      <w:r w:rsidR="00803E7C">
        <w:t xml:space="preserve"> </w:t>
      </w:r>
    </w:p>
    <w:p w14:paraId="0CEA3685" w14:textId="77777777" w:rsidR="00652D8E" w:rsidRPr="008D0F7D" w:rsidRDefault="00652D8E" w:rsidP="008D0F7D">
      <w:pPr>
        <w:spacing w:before="200" w:after="0"/>
        <w:rPr>
          <w:rFonts w:ascii="Times New Roman" w:hAnsi="Times New Roman" w:cs="Times New Roman"/>
          <w:b/>
          <w:i/>
          <w:sz w:val="24"/>
          <w:szCs w:val="24"/>
        </w:rPr>
      </w:pPr>
      <w:r w:rsidRPr="008D0F7D">
        <w:rPr>
          <w:rFonts w:ascii="Times New Roman" w:hAnsi="Times New Roman" w:cs="Times New Roman"/>
          <w:b/>
          <w:i/>
          <w:sz w:val="24"/>
          <w:szCs w:val="24"/>
        </w:rPr>
        <w:t>Article VI</w:t>
      </w:r>
      <w:r w:rsidR="006A060F">
        <w:rPr>
          <w:rFonts w:ascii="Times New Roman" w:hAnsi="Times New Roman" w:cs="Times New Roman"/>
          <w:b/>
          <w:i/>
          <w:sz w:val="24"/>
          <w:szCs w:val="24"/>
        </w:rPr>
        <w:t>I</w:t>
      </w:r>
      <w:r w:rsidRPr="008D0F7D">
        <w:rPr>
          <w:rFonts w:ascii="Times New Roman" w:hAnsi="Times New Roman" w:cs="Times New Roman"/>
          <w:b/>
          <w:i/>
          <w:sz w:val="24"/>
          <w:szCs w:val="24"/>
        </w:rPr>
        <w:t xml:space="preserve">I: </w:t>
      </w:r>
      <w:r w:rsidR="00E40A96">
        <w:rPr>
          <w:rFonts w:ascii="Times New Roman" w:hAnsi="Times New Roman" w:cs="Times New Roman"/>
          <w:b/>
          <w:i/>
          <w:sz w:val="24"/>
          <w:szCs w:val="24"/>
        </w:rPr>
        <w:t>Elections</w:t>
      </w:r>
    </w:p>
    <w:p w14:paraId="103A377A" w14:textId="77777777" w:rsidR="00803E7C" w:rsidRDefault="00652D8E" w:rsidP="00803E7C">
      <w:pPr>
        <w:pStyle w:val="ListParagraph"/>
        <w:numPr>
          <w:ilvl w:val="0"/>
          <w:numId w:val="20"/>
        </w:numPr>
      </w:pPr>
      <w:r w:rsidRPr="00A5368A">
        <w:rPr>
          <w:rFonts w:cs="Times New Roman"/>
          <w:szCs w:val="24"/>
        </w:rPr>
        <w:t>Elections</w:t>
      </w:r>
      <w:r w:rsidR="00803E7C" w:rsidRPr="00803E7C">
        <w:t xml:space="preserve"> </w:t>
      </w:r>
    </w:p>
    <w:p w14:paraId="246F0EC6" w14:textId="77777777" w:rsidR="00803E7C" w:rsidRDefault="00803E7C" w:rsidP="00803E7C">
      <w:pPr>
        <w:pStyle w:val="ListParagraph"/>
        <w:numPr>
          <w:ilvl w:val="1"/>
          <w:numId w:val="20"/>
        </w:numPr>
      </w:pPr>
      <w:r>
        <w:t>The executive board shall be responsible for the organization and execution of the election project for the upcoming year’s board members.</w:t>
      </w:r>
    </w:p>
    <w:p w14:paraId="53969865" w14:textId="77777777" w:rsidR="00803E7C" w:rsidRDefault="00803E7C" w:rsidP="009D5237">
      <w:pPr>
        <w:pStyle w:val="ListParagraph"/>
        <w:numPr>
          <w:ilvl w:val="1"/>
          <w:numId w:val="20"/>
        </w:numPr>
      </w:pPr>
      <w:r>
        <w:t>Elections for executive board members will take place one week foll</w:t>
      </w:r>
      <w:r w:rsidR="0042720A">
        <w:t xml:space="preserve">owing the close of nominations. </w:t>
      </w:r>
      <w:r>
        <w:t>Elections will be held by secret ballot. Each candidate will be given the opportunity to provide a position statement</w:t>
      </w:r>
      <w:r w:rsidR="003E25D0">
        <w:t xml:space="preserve"> but statements are not required</w:t>
      </w:r>
      <w:r>
        <w:t>.</w:t>
      </w:r>
    </w:p>
    <w:p w14:paraId="53614C0F" w14:textId="77777777" w:rsidR="009D5237" w:rsidRDefault="005B2FB9" w:rsidP="00803E7C">
      <w:pPr>
        <w:pStyle w:val="ListParagraph"/>
        <w:numPr>
          <w:ilvl w:val="1"/>
          <w:numId w:val="20"/>
        </w:numPr>
      </w:pPr>
      <w:r>
        <w:t>The removal of officers shall be done at the installment of the new officers. Old officers will present the position to the new officer. Should problem arise that a board member need to be removed before the installment of new officers, executive board members shall call an emergency meeting to discuss matter and removal shall be based on a 2/3</w:t>
      </w:r>
      <w:r w:rsidRPr="005B2FB9">
        <w:rPr>
          <w:vertAlign w:val="superscript"/>
        </w:rPr>
        <w:t>rd</w:t>
      </w:r>
      <w:r>
        <w:t>’s majority vote from members voting via secret ballot.</w:t>
      </w:r>
    </w:p>
    <w:p w14:paraId="56AFAE78" w14:textId="77777777" w:rsidR="009D5237" w:rsidRDefault="009D5237" w:rsidP="009D5237">
      <w:pPr>
        <w:pStyle w:val="ListParagraph"/>
        <w:numPr>
          <w:ilvl w:val="0"/>
          <w:numId w:val="20"/>
        </w:numPr>
      </w:pPr>
      <w:r>
        <w:t>Nominations</w:t>
      </w:r>
      <w:r w:rsidRPr="009D5237">
        <w:t xml:space="preserve"> </w:t>
      </w:r>
    </w:p>
    <w:p w14:paraId="2CC51553" w14:textId="77777777" w:rsidR="0042720A" w:rsidRDefault="0042720A" w:rsidP="009D5237">
      <w:pPr>
        <w:pStyle w:val="ListParagraph"/>
        <w:numPr>
          <w:ilvl w:val="1"/>
          <w:numId w:val="20"/>
        </w:numPr>
      </w:pPr>
      <w:r>
        <w:t>The time period for nominations shall be of adequate length of at least 1 month</w:t>
      </w:r>
    </w:p>
    <w:p w14:paraId="1FCFE1ED" w14:textId="77777777" w:rsidR="009D5237" w:rsidRDefault="009D5237" w:rsidP="009D5237">
      <w:pPr>
        <w:pStyle w:val="ListParagraph"/>
        <w:numPr>
          <w:ilvl w:val="1"/>
          <w:numId w:val="20"/>
        </w:numPr>
      </w:pPr>
      <w:r>
        <w:t xml:space="preserve">Nominations shall be based on members nominating another member to serve on the executive board and also based on self-nominations. If member is nominated by another member, they shall decide whether to accept or decline that nomination. </w:t>
      </w:r>
    </w:p>
    <w:p w14:paraId="051B1399" w14:textId="77777777" w:rsidR="009D5237" w:rsidRDefault="009D5237" w:rsidP="009D5237">
      <w:pPr>
        <w:pStyle w:val="ListParagraph"/>
        <w:numPr>
          <w:ilvl w:val="1"/>
          <w:numId w:val="20"/>
        </w:numPr>
      </w:pPr>
      <w:r>
        <w:t>Meetings at which nominations are held must be adequately publicized at least one week in advance</w:t>
      </w:r>
    </w:p>
    <w:p w14:paraId="7ACB8788" w14:textId="77777777" w:rsidR="009D5237" w:rsidRDefault="009D5237" w:rsidP="009D5237">
      <w:pPr>
        <w:pStyle w:val="ListParagraph"/>
        <w:numPr>
          <w:ilvl w:val="0"/>
          <w:numId w:val="20"/>
        </w:numPr>
      </w:pPr>
      <w:r>
        <w:t>Grounds for Election</w:t>
      </w:r>
      <w:r w:rsidR="005B2FB9">
        <w:t xml:space="preserve"> </w:t>
      </w:r>
    </w:p>
    <w:p w14:paraId="6D1B5A06" w14:textId="77777777" w:rsidR="005B2FB9" w:rsidRDefault="009D5237" w:rsidP="009D5237">
      <w:pPr>
        <w:pStyle w:val="ListParagraph"/>
        <w:numPr>
          <w:ilvl w:val="1"/>
          <w:numId w:val="20"/>
        </w:numPr>
      </w:pPr>
      <w:r>
        <w:t>Voting shall be done by secret ballot. Nominees with the most votes will win the board position. Absent members will not get the chance to vote. In the event of a tie, executive board members shall vote via secret ballot. Results will be communicated to all members</w:t>
      </w:r>
    </w:p>
    <w:p w14:paraId="4D598E7E" w14:textId="77777777" w:rsidR="00652D8E" w:rsidRPr="00A5368A" w:rsidRDefault="006409DE" w:rsidP="008D0F7D">
      <w:pPr>
        <w:spacing w:before="200" w:after="0"/>
        <w:rPr>
          <w:rFonts w:ascii="Times New Roman" w:hAnsi="Times New Roman" w:cs="Times New Roman"/>
          <w:b/>
          <w:i/>
          <w:sz w:val="24"/>
          <w:szCs w:val="24"/>
        </w:rPr>
      </w:pPr>
      <w:r>
        <w:rPr>
          <w:rFonts w:ascii="Times New Roman" w:hAnsi="Times New Roman" w:cs="Times New Roman"/>
          <w:b/>
          <w:i/>
          <w:sz w:val="24"/>
          <w:szCs w:val="24"/>
        </w:rPr>
        <w:t>Article IX: Non-Discrimination</w:t>
      </w:r>
    </w:p>
    <w:p w14:paraId="7FBC4A6A" w14:textId="77777777" w:rsidR="006409DE" w:rsidRPr="006409DE" w:rsidRDefault="006409DE" w:rsidP="006409DE">
      <w:pPr>
        <w:pStyle w:val="ListParagraph"/>
        <w:numPr>
          <w:ilvl w:val="0"/>
          <w:numId w:val="26"/>
        </w:numPr>
        <w:spacing w:before="200"/>
        <w:rPr>
          <w:rFonts w:cs="Times New Roman"/>
          <w:szCs w:val="24"/>
        </w:rPr>
      </w:pPr>
      <w:r>
        <w:rPr>
          <w:rFonts w:cs="Times New Roman"/>
          <w:szCs w:val="24"/>
        </w:rPr>
        <w:t xml:space="preserve">Iowa State University and Food Recovery Network </w:t>
      </w:r>
      <w:r w:rsidRPr="006409DE">
        <w:rPr>
          <w:rFonts w:cs="Times New Roman"/>
          <w:szCs w:val="24"/>
        </w:rPr>
        <w:t>do not discriminate on the basis of genetic information, pregnancy, physical or mental disability, race, ethnicity, sex, color, religion, national origin, age, marital status, sexual orientation, gender ident</w:t>
      </w:r>
      <w:r>
        <w:rPr>
          <w:rFonts w:cs="Times New Roman"/>
          <w:szCs w:val="24"/>
        </w:rPr>
        <w:t>ity, or status as a U.S Veteran</w:t>
      </w:r>
    </w:p>
    <w:p w14:paraId="757FD21F" w14:textId="77777777" w:rsidR="00F67179" w:rsidRDefault="00652D8E" w:rsidP="00F67179">
      <w:pPr>
        <w:spacing w:before="200" w:after="0"/>
        <w:rPr>
          <w:rFonts w:ascii="Times New Roman" w:hAnsi="Times New Roman" w:cs="Times New Roman"/>
          <w:sz w:val="24"/>
          <w:szCs w:val="24"/>
        </w:rPr>
      </w:pPr>
      <w:r w:rsidRPr="00A5368A">
        <w:rPr>
          <w:rFonts w:ascii="Times New Roman" w:hAnsi="Times New Roman" w:cs="Times New Roman"/>
          <w:b/>
          <w:i/>
          <w:sz w:val="24"/>
          <w:szCs w:val="24"/>
        </w:rPr>
        <w:t>Article X: Dues</w:t>
      </w:r>
      <w:r w:rsidR="00F67179">
        <w:rPr>
          <w:rFonts w:ascii="Times New Roman" w:hAnsi="Times New Roman" w:cs="Times New Roman"/>
          <w:b/>
          <w:i/>
          <w:sz w:val="24"/>
          <w:szCs w:val="24"/>
        </w:rPr>
        <w:t>, Finances,</w:t>
      </w:r>
      <w:r w:rsidRPr="00A5368A">
        <w:rPr>
          <w:rFonts w:ascii="Times New Roman" w:hAnsi="Times New Roman" w:cs="Times New Roman"/>
          <w:b/>
          <w:i/>
          <w:sz w:val="24"/>
          <w:szCs w:val="24"/>
        </w:rPr>
        <w:t xml:space="preserve"> and Budget</w:t>
      </w:r>
    </w:p>
    <w:p w14:paraId="43ACD4CA" w14:textId="77777777" w:rsidR="00F67179" w:rsidRPr="00240D14" w:rsidRDefault="00F67179" w:rsidP="008D0F7D">
      <w:pPr>
        <w:pStyle w:val="ListParagraph"/>
        <w:numPr>
          <w:ilvl w:val="0"/>
          <w:numId w:val="5"/>
        </w:numPr>
        <w:spacing w:before="200"/>
        <w:rPr>
          <w:rFonts w:cs="Times New Roman"/>
          <w:szCs w:val="24"/>
        </w:rPr>
      </w:pPr>
      <w:r w:rsidRPr="00240D14">
        <w:rPr>
          <w:rFonts w:cs="Times New Roman"/>
          <w:szCs w:val="24"/>
        </w:rPr>
        <w:t>There shall be no dues collected.</w:t>
      </w:r>
    </w:p>
    <w:p w14:paraId="586C2804" w14:textId="77777777" w:rsidR="00652D8E" w:rsidRPr="00240D14" w:rsidRDefault="00F67179" w:rsidP="008D0F7D">
      <w:pPr>
        <w:pStyle w:val="ListParagraph"/>
        <w:numPr>
          <w:ilvl w:val="0"/>
          <w:numId w:val="5"/>
        </w:numPr>
        <w:spacing w:before="200"/>
        <w:rPr>
          <w:rFonts w:cs="Times New Roman"/>
          <w:szCs w:val="24"/>
        </w:rPr>
      </w:pPr>
      <w:r w:rsidRPr="00240D14">
        <w:rPr>
          <w:rFonts w:cs="Times New Roman"/>
          <w:szCs w:val="24"/>
        </w:rPr>
        <w:t>The executive board will agree upon a group budget. The Treasurer will be in charge of maintaining and keeping record of the budget.</w:t>
      </w:r>
    </w:p>
    <w:p w14:paraId="48480B1A" w14:textId="77777777" w:rsidR="0042720A" w:rsidRDefault="0042720A" w:rsidP="0042720A">
      <w:pPr>
        <w:pStyle w:val="ListParagraph"/>
        <w:numPr>
          <w:ilvl w:val="1"/>
          <w:numId w:val="5"/>
        </w:numPr>
      </w:pPr>
      <w:r w:rsidRPr="00DD02F2">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w:t>
      </w:r>
    </w:p>
    <w:p w14:paraId="0EDEC2A2" w14:textId="77777777" w:rsidR="0042720A" w:rsidRDefault="0042720A" w:rsidP="0042720A">
      <w:pPr>
        <w:pStyle w:val="ListParagraph"/>
        <w:numPr>
          <w:ilvl w:val="1"/>
          <w:numId w:val="5"/>
        </w:numPr>
      </w:pPr>
      <w:r w:rsidRPr="00DD02F2">
        <w:t xml:space="preserve">All funds must be deposited within 48 hours after collection. </w:t>
      </w:r>
    </w:p>
    <w:p w14:paraId="12DD80B2" w14:textId="77777777" w:rsidR="0042720A" w:rsidRPr="0042720A" w:rsidRDefault="0042720A" w:rsidP="0042720A">
      <w:pPr>
        <w:pStyle w:val="ListParagraph"/>
        <w:numPr>
          <w:ilvl w:val="1"/>
          <w:numId w:val="5"/>
        </w:numPr>
      </w:pPr>
      <w:r w:rsidRPr="00DD02F2">
        <w:t>The Adviser to this organization must approve and sign each expenditure before payment</w:t>
      </w:r>
    </w:p>
    <w:p w14:paraId="569ED6D9" w14:textId="77777777" w:rsidR="005E09AD" w:rsidRDefault="005E09AD" w:rsidP="008D0F7D">
      <w:pPr>
        <w:pStyle w:val="ListParagraph"/>
        <w:numPr>
          <w:ilvl w:val="0"/>
          <w:numId w:val="5"/>
        </w:numPr>
        <w:spacing w:before="200"/>
        <w:rPr>
          <w:rFonts w:cs="Times New Roman"/>
          <w:szCs w:val="24"/>
        </w:rPr>
      </w:pPr>
      <w:r>
        <w:rPr>
          <w:rFonts w:cs="Times New Roman"/>
          <w:szCs w:val="24"/>
        </w:rPr>
        <w:t>Funding:</w:t>
      </w:r>
    </w:p>
    <w:p w14:paraId="26A526CA" w14:textId="77777777" w:rsidR="005E09AD" w:rsidRDefault="005E09AD" w:rsidP="005E09AD">
      <w:pPr>
        <w:pStyle w:val="ListParagraph"/>
        <w:numPr>
          <w:ilvl w:val="1"/>
          <w:numId w:val="5"/>
        </w:numPr>
        <w:spacing w:before="200"/>
        <w:rPr>
          <w:rFonts w:cs="Times New Roman"/>
          <w:szCs w:val="24"/>
        </w:rPr>
      </w:pPr>
      <w:r>
        <w:rPr>
          <w:rFonts w:cs="Times New Roman"/>
          <w:szCs w:val="24"/>
        </w:rPr>
        <w:t>Funding for an event may be voted on when the following requirements are met:</w:t>
      </w:r>
    </w:p>
    <w:p w14:paraId="28CDD2B3" w14:textId="77777777" w:rsidR="005E09AD" w:rsidRDefault="005E09AD" w:rsidP="005E09AD">
      <w:pPr>
        <w:pStyle w:val="ListParagraph"/>
        <w:numPr>
          <w:ilvl w:val="2"/>
          <w:numId w:val="5"/>
        </w:numPr>
        <w:spacing w:before="200"/>
        <w:rPr>
          <w:rFonts w:cs="Times New Roman"/>
          <w:szCs w:val="24"/>
        </w:rPr>
      </w:pPr>
      <w:r>
        <w:rPr>
          <w:rFonts w:cs="Times New Roman"/>
          <w:szCs w:val="24"/>
        </w:rPr>
        <w:t>Funds should be used to benefit all members and the event must be open to all members.</w:t>
      </w:r>
    </w:p>
    <w:p w14:paraId="7B18E328" w14:textId="77777777" w:rsidR="005E09AD" w:rsidRDefault="005E09AD" w:rsidP="005E09AD">
      <w:pPr>
        <w:pStyle w:val="ListParagraph"/>
        <w:numPr>
          <w:ilvl w:val="2"/>
          <w:numId w:val="5"/>
        </w:numPr>
        <w:spacing w:before="200"/>
        <w:rPr>
          <w:rFonts w:cs="Times New Roman"/>
          <w:szCs w:val="24"/>
        </w:rPr>
      </w:pPr>
      <w:r>
        <w:rPr>
          <w:rFonts w:cs="Times New Roman"/>
          <w:szCs w:val="24"/>
        </w:rPr>
        <w:t>The Public Relations Officer shall form a committee to properly organize and publicize any event sponsored by Food Recovery Network</w:t>
      </w:r>
    </w:p>
    <w:p w14:paraId="04CF7656" w14:textId="77777777" w:rsidR="005E09AD" w:rsidRDefault="003E25D0" w:rsidP="005E09AD">
      <w:pPr>
        <w:pStyle w:val="ListParagraph"/>
        <w:numPr>
          <w:ilvl w:val="2"/>
          <w:numId w:val="5"/>
        </w:numPr>
        <w:spacing w:before="200"/>
        <w:rPr>
          <w:rFonts w:cs="Times New Roman"/>
          <w:szCs w:val="24"/>
        </w:rPr>
      </w:pPr>
      <w:r>
        <w:rPr>
          <w:rFonts w:cs="Times New Roman"/>
          <w:szCs w:val="24"/>
        </w:rPr>
        <w:t>There should be at least 4</w:t>
      </w:r>
      <w:r w:rsidR="005E09AD">
        <w:rPr>
          <w:rFonts w:cs="Times New Roman"/>
          <w:szCs w:val="24"/>
        </w:rPr>
        <w:t xml:space="preserve"> members participating in the event. </w:t>
      </w:r>
    </w:p>
    <w:p w14:paraId="25FB7E03" w14:textId="77777777" w:rsidR="005E09AD" w:rsidRDefault="005E09AD" w:rsidP="005E09AD">
      <w:pPr>
        <w:pStyle w:val="ListParagraph"/>
        <w:numPr>
          <w:ilvl w:val="1"/>
          <w:numId w:val="5"/>
        </w:numPr>
        <w:spacing w:before="200"/>
        <w:rPr>
          <w:rFonts w:cs="Times New Roman"/>
          <w:szCs w:val="24"/>
        </w:rPr>
      </w:pPr>
      <w:r>
        <w:rPr>
          <w:rFonts w:cs="Times New Roman"/>
          <w:szCs w:val="24"/>
        </w:rPr>
        <w:t>To receive a check for reimbursement from the Food Recovery Network, the representative must submit an itemized receipt to the Treasurer. Food Recovery Network may only reimburse those who are</w:t>
      </w:r>
      <w:r w:rsidR="006A060F">
        <w:rPr>
          <w:rFonts w:cs="Times New Roman"/>
          <w:szCs w:val="24"/>
        </w:rPr>
        <w:t xml:space="preserve"> affiliated with </w:t>
      </w:r>
      <w:r w:rsidR="003E25D0">
        <w:rPr>
          <w:rFonts w:cs="Times New Roman"/>
          <w:szCs w:val="24"/>
        </w:rPr>
        <w:t>Iowa</w:t>
      </w:r>
      <w:r w:rsidR="006A060F" w:rsidRPr="006A060F">
        <w:rPr>
          <w:rFonts w:cs="Times New Roman"/>
          <w:szCs w:val="24"/>
        </w:rPr>
        <w:t xml:space="preserve"> State University</w:t>
      </w:r>
      <w:r w:rsidR="006A060F">
        <w:rPr>
          <w:rFonts w:cs="Times New Roman"/>
          <w:szCs w:val="24"/>
        </w:rPr>
        <w:t>’s chapter of Food Recovery Network</w:t>
      </w:r>
    </w:p>
    <w:p w14:paraId="3C1DF87B" w14:textId="77777777" w:rsidR="005E09AD" w:rsidRDefault="005E09AD" w:rsidP="005E09AD">
      <w:pPr>
        <w:pStyle w:val="ListParagraph"/>
        <w:numPr>
          <w:ilvl w:val="0"/>
          <w:numId w:val="5"/>
        </w:numPr>
        <w:spacing w:before="200"/>
        <w:rPr>
          <w:rFonts w:cs="Times New Roman"/>
          <w:szCs w:val="24"/>
        </w:rPr>
      </w:pPr>
      <w:r>
        <w:rPr>
          <w:rFonts w:cs="Times New Roman"/>
          <w:szCs w:val="24"/>
        </w:rPr>
        <w:t xml:space="preserve">Food Recovery Network funds may not be used to purchase alcohol or illegal substances.  </w:t>
      </w:r>
    </w:p>
    <w:p w14:paraId="64D253C8" w14:textId="77777777" w:rsidR="00F67179" w:rsidRPr="00F67179" w:rsidRDefault="00F67179" w:rsidP="008D0F7D">
      <w:pPr>
        <w:pStyle w:val="ListParagraph"/>
        <w:numPr>
          <w:ilvl w:val="0"/>
          <w:numId w:val="5"/>
        </w:numPr>
        <w:spacing w:before="200"/>
        <w:rPr>
          <w:rFonts w:cs="Times New Roman"/>
          <w:szCs w:val="24"/>
        </w:rPr>
      </w:pPr>
      <w:r>
        <w:rPr>
          <w:rFonts w:cs="Times New Roman"/>
          <w:szCs w:val="24"/>
        </w:rPr>
        <w:t xml:space="preserve">Should the group dissolve and money </w:t>
      </w:r>
      <w:proofErr w:type="gramStart"/>
      <w:r>
        <w:rPr>
          <w:rFonts w:cs="Times New Roman"/>
          <w:szCs w:val="24"/>
        </w:rPr>
        <w:t>is</w:t>
      </w:r>
      <w:proofErr w:type="gramEnd"/>
      <w:r>
        <w:rPr>
          <w:rFonts w:cs="Times New Roman"/>
          <w:szCs w:val="24"/>
        </w:rPr>
        <w:t xml:space="preserve"> left over, the money will be donat</w:t>
      </w:r>
      <w:r w:rsidR="003E25D0">
        <w:rPr>
          <w:rFonts w:cs="Times New Roman"/>
          <w:szCs w:val="24"/>
        </w:rPr>
        <w:t>ed to Food at First.</w:t>
      </w:r>
    </w:p>
    <w:p w14:paraId="73E51C56" w14:textId="77777777" w:rsidR="00652D8E" w:rsidRPr="00A5368A" w:rsidRDefault="0042720A" w:rsidP="008D0F7D">
      <w:pPr>
        <w:spacing w:before="200" w:after="0"/>
        <w:rPr>
          <w:rFonts w:ascii="Times New Roman" w:hAnsi="Times New Roman" w:cs="Times New Roman"/>
          <w:sz w:val="24"/>
          <w:szCs w:val="24"/>
        </w:rPr>
      </w:pPr>
      <w:r>
        <w:rPr>
          <w:rFonts w:ascii="Times New Roman" w:hAnsi="Times New Roman" w:cs="Times New Roman"/>
          <w:b/>
          <w:i/>
          <w:sz w:val="24"/>
          <w:szCs w:val="24"/>
        </w:rPr>
        <w:t>Article X</w:t>
      </w:r>
      <w:r w:rsidR="0099583B">
        <w:rPr>
          <w:rFonts w:ascii="Times New Roman" w:hAnsi="Times New Roman" w:cs="Times New Roman"/>
          <w:b/>
          <w:i/>
          <w:sz w:val="24"/>
          <w:szCs w:val="24"/>
        </w:rPr>
        <w:t>I</w:t>
      </w:r>
      <w:r w:rsidR="00652D8E" w:rsidRPr="00A5368A">
        <w:rPr>
          <w:rFonts w:ascii="Times New Roman" w:hAnsi="Times New Roman" w:cs="Times New Roman"/>
          <w:b/>
          <w:i/>
          <w:sz w:val="24"/>
          <w:szCs w:val="24"/>
        </w:rPr>
        <w:t xml:space="preserve">: </w:t>
      </w:r>
      <w:r w:rsidR="00E40A96">
        <w:rPr>
          <w:rFonts w:ascii="Times New Roman" w:hAnsi="Times New Roman" w:cs="Times New Roman"/>
          <w:b/>
          <w:i/>
          <w:sz w:val="24"/>
          <w:szCs w:val="24"/>
        </w:rPr>
        <w:t xml:space="preserve">Constitutional Revision and </w:t>
      </w:r>
      <w:r w:rsidR="00652D8E" w:rsidRPr="00A5368A">
        <w:rPr>
          <w:rFonts w:ascii="Times New Roman" w:hAnsi="Times New Roman" w:cs="Times New Roman"/>
          <w:b/>
          <w:i/>
          <w:sz w:val="24"/>
          <w:szCs w:val="24"/>
        </w:rPr>
        <w:t>Ratification</w:t>
      </w:r>
    </w:p>
    <w:p w14:paraId="377CF2AC" w14:textId="77777777" w:rsidR="00E40A96" w:rsidRDefault="00E40A96" w:rsidP="00E40A96">
      <w:pPr>
        <w:pStyle w:val="ListParagraph"/>
        <w:numPr>
          <w:ilvl w:val="0"/>
          <w:numId w:val="24"/>
        </w:numPr>
      </w:pPr>
      <w:r>
        <w:t>Constitution Revision</w:t>
      </w:r>
    </w:p>
    <w:p w14:paraId="4F768BD2" w14:textId="77777777" w:rsidR="00E40A96" w:rsidRDefault="00E40A96" w:rsidP="00E40A96">
      <w:pPr>
        <w:pStyle w:val="ListParagraph"/>
        <w:numPr>
          <w:ilvl w:val="1"/>
          <w:numId w:val="24"/>
        </w:numPr>
      </w:pPr>
      <w:r>
        <w:t>The constitution shall be reviewed at the beginning of each academic year. Changes will be submitted to the President who will adopt it into the constitution.</w:t>
      </w:r>
    </w:p>
    <w:p w14:paraId="11DEE13E" w14:textId="77777777" w:rsidR="00E40A96" w:rsidRPr="00240D14" w:rsidRDefault="00E40A96" w:rsidP="00E40A96">
      <w:pPr>
        <w:pStyle w:val="ListParagraph"/>
        <w:numPr>
          <w:ilvl w:val="1"/>
          <w:numId w:val="24"/>
        </w:numPr>
      </w:pPr>
      <w:r w:rsidRPr="00240D14">
        <w:t xml:space="preserve">At any time, the executive board has the option to review the Food Recovery Network Constitution to determine if changes are needed. </w:t>
      </w:r>
    </w:p>
    <w:p w14:paraId="2E73B4DB" w14:textId="77777777" w:rsidR="00E40A96" w:rsidRDefault="00E40A96" w:rsidP="00E40A96">
      <w:pPr>
        <w:pStyle w:val="ListParagraph"/>
        <w:numPr>
          <w:ilvl w:val="0"/>
          <w:numId w:val="24"/>
        </w:numPr>
      </w:pPr>
      <w:r>
        <w:t xml:space="preserve">Constitution Ratification </w:t>
      </w:r>
    </w:p>
    <w:p w14:paraId="27EE0B47" w14:textId="77777777" w:rsidR="00E40A96" w:rsidRDefault="00E40A96" w:rsidP="00E40A96">
      <w:pPr>
        <w:pStyle w:val="ListParagraph"/>
        <w:numPr>
          <w:ilvl w:val="1"/>
          <w:numId w:val="24"/>
        </w:numPr>
      </w:pPr>
      <w:r>
        <w:t xml:space="preserve">Changes must be proposed at least one week prior to voting. </w:t>
      </w:r>
    </w:p>
    <w:p w14:paraId="723374D6" w14:textId="77777777" w:rsidR="00E40A96" w:rsidRPr="00240D14" w:rsidRDefault="00E40A96" w:rsidP="00E40A96">
      <w:pPr>
        <w:pStyle w:val="ListParagraph"/>
        <w:numPr>
          <w:ilvl w:val="1"/>
          <w:numId w:val="24"/>
        </w:numPr>
      </w:pPr>
      <w:r w:rsidRPr="00240D14">
        <w:t>A meeting to which all members are invited must be called to discuss the changes. Changes must then be approved by a two-thirds majority of those in attendance.</w:t>
      </w:r>
    </w:p>
    <w:p w14:paraId="3B1631F9" w14:textId="77777777" w:rsidR="00E40A96" w:rsidRDefault="00E40A96" w:rsidP="00E40A96">
      <w:pPr>
        <w:pStyle w:val="ListParagraph"/>
        <w:numPr>
          <w:ilvl w:val="1"/>
          <w:numId w:val="24"/>
        </w:numPr>
      </w:pPr>
      <w:r>
        <w:t xml:space="preserve">All members will be notified of changes. </w:t>
      </w:r>
    </w:p>
    <w:p w14:paraId="5D87FD97" w14:textId="77777777" w:rsidR="00652D8E" w:rsidRPr="00A5368A" w:rsidRDefault="00652D8E" w:rsidP="008D0F7D">
      <w:pPr>
        <w:spacing w:before="200" w:after="0"/>
        <w:rPr>
          <w:rFonts w:ascii="Times New Roman" w:hAnsi="Times New Roman" w:cs="Times New Roman"/>
          <w:sz w:val="24"/>
          <w:szCs w:val="24"/>
        </w:rPr>
      </w:pPr>
    </w:p>
    <w:p w14:paraId="4518656B" w14:textId="77777777" w:rsidR="00652D8E" w:rsidRDefault="00652D8E" w:rsidP="008D0F7D">
      <w:pPr>
        <w:spacing w:before="200" w:after="0"/>
        <w:rPr>
          <w:rFonts w:ascii="Times New Roman" w:hAnsi="Times New Roman" w:cs="Times New Roman"/>
          <w:b/>
          <w:i/>
          <w:sz w:val="24"/>
          <w:szCs w:val="24"/>
        </w:rPr>
      </w:pPr>
      <w:r w:rsidRPr="00A5368A">
        <w:rPr>
          <w:rFonts w:ascii="Times New Roman" w:hAnsi="Times New Roman" w:cs="Times New Roman"/>
          <w:b/>
          <w:i/>
          <w:sz w:val="24"/>
          <w:szCs w:val="24"/>
        </w:rPr>
        <w:t>Adopted/updated date</w:t>
      </w:r>
    </w:p>
    <w:p w14:paraId="53F7925C" w14:textId="71C84EB9" w:rsidR="00F53561" w:rsidRPr="00A5368A" w:rsidRDefault="00237E7B" w:rsidP="008D0F7D">
      <w:pPr>
        <w:spacing w:before="200" w:after="0"/>
        <w:rPr>
          <w:rFonts w:ascii="Times New Roman" w:hAnsi="Times New Roman" w:cs="Times New Roman"/>
          <w:sz w:val="24"/>
          <w:szCs w:val="24"/>
        </w:rPr>
      </w:pPr>
      <w:r>
        <w:rPr>
          <w:rFonts w:ascii="Times New Roman" w:hAnsi="Times New Roman" w:cs="Times New Roman"/>
          <w:b/>
          <w:i/>
          <w:sz w:val="24"/>
          <w:szCs w:val="24"/>
        </w:rPr>
        <w:t>2/17</w:t>
      </w:r>
      <w:r w:rsidR="00240D14">
        <w:rPr>
          <w:rFonts w:ascii="Times New Roman" w:hAnsi="Times New Roman" w:cs="Times New Roman"/>
          <w:b/>
          <w:i/>
          <w:sz w:val="24"/>
          <w:szCs w:val="24"/>
        </w:rPr>
        <w:t>/201</w:t>
      </w:r>
      <w:r>
        <w:rPr>
          <w:rFonts w:ascii="Times New Roman" w:hAnsi="Times New Roman" w:cs="Times New Roman"/>
          <w:b/>
          <w:i/>
          <w:sz w:val="24"/>
          <w:szCs w:val="24"/>
        </w:rPr>
        <w:t>9</w:t>
      </w:r>
      <w:bookmarkStart w:id="0" w:name="_GoBack"/>
      <w:bookmarkEnd w:id="0"/>
    </w:p>
    <w:p w14:paraId="5BB6C11E" w14:textId="77777777" w:rsidR="00652D8E" w:rsidRPr="00A5368A" w:rsidRDefault="00652D8E" w:rsidP="008D0F7D">
      <w:pPr>
        <w:spacing w:before="200" w:after="0"/>
        <w:rPr>
          <w:rFonts w:ascii="Times New Roman" w:hAnsi="Times New Roman" w:cs="Times New Roman"/>
          <w:b/>
          <w:i/>
          <w:sz w:val="24"/>
          <w:szCs w:val="24"/>
        </w:rPr>
      </w:pPr>
    </w:p>
    <w:p w14:paraId="0D1B72BE" w14:textId="77777777" w:rsidR="00652D8E" w:rsidRPr="00652D8E" w:rsidRDefault="00652D8E" w:rsidP="008D0F7D">
      <w:pPr>
        <w:spacing w:before="200" w:after="0"/>
        <w:jc w:val="center"/>
        <w:rPr>
          <w:rFonts w:ascii="Times New Roman" w:hAnsi="Times New Roman" w:cs="Times New Roman"/>
          <w:sz w:val="24"/>
          <w:szCs w:val="24"/>
        </w:rPr>
      </w:pPr>
    </w:p>
    <w:sectPr w:rsidR="00652D8E" w:rsidRPr="0065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CB7"/>
    <w:multiLevelType w:val="hybridMultilevel"/>
    <w:tmpl w:val="B1F221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6E6767"/>
    <w:multiLevelType w:val="hybridMultilevel"/>
    <w:tmpl w:val="B0F8B5A0"/>
    <w:lvl w:ilvl="0" w:tplc="04090015">
      <w:start w:val="1"/>
      <w:numFmt w:val="upperLetter"/>
      <w:lvlText w:val="%1."/>
      <w:lvlJc w:val="left"/>
      <w:pPr>
        <w:tabs>
          <w:tab w:val="num" w:pos="720"/>
        </w:tabs>
        <w:ind w:left="720" w:hanging="360"/>
      </w:pPr>
      <w:rPr>
        <w:rFonts w:hint="default"/>
      </w:rPr>
    </w:lvl>
    <w:lvl w:ilvl="1" w:tplc="64FEE9E0">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C7E17"/>
    <w:multiLevelType w:val="hybridMultilevel"/>
    <w:tmpl w:val="07D025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600EB"/>
    <w:multiLevelType w:val="hybridMultilevel"/>
    <w:tmpl w:val="468237CA"/>
    <w:lvl w:ilvl="0" w:tplc="C8B69D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2C71532"/>
    <w:multiLevelType w:val="hybridMultilevel"/>
    <w:tmpl w:val="216C72BA"/>
    <w:lvl w:ilvl="0" w:tplc="E24C0A7A">
      <w:start w:val="1"/>
      <w:numFmt w:val="upp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A103B0"/>
    <w:multiLevelType w:val="hybridMultilevel"/>
    <w:tmpl w:val="DFA67DF2"/>
    <w:lvl w:ilvl="0" w:tplc="2096653C">
      <w:start w:val="1"/>
      <w:numFmt w:val="upperLetter"/>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FC17F4"/>
    <w:multiLevelType w:val="hybridMultilevel"/>
    <w:tmpl w:val="BC3A9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D132D"/>
    <w:multiLevelType w:val="hybridMultilevel"/>
    <w:tmpl w:val="C944F3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1A5BF1"/>
    <w:multiLevelType w:val="hybridMultilevel"/>
    <w:tmpl w:val="1834E70A"/>
    <w:lvl w:ilvl="0" w:tplc="FB56991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8020CB3"/>
    <w:multiLevelType w:val="hybridMultilevel"/>
    <w:tmpl w:val="CCDEE8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D5FF6"/>
    <w:multiLevelType w:val="hybridMultilevel"/>
    <w:tmpl w:val="8812B1F8"/>
    <w:lvl w:ilvl="0" w:tplc="200023B8">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175F71"/>
    <w:multiLevelType w:val="hybridMultilevel"/>
    <w:tmpl w:val="175223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872C55"/>
    <w:multiLevelType w:val="hybridMultilevel"/>
    <w:tmpl w:val="5EAC667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E2563A"/>
    <w:multiLevelType w:val="hybridMultilevel"/>
    <w:tmpl w:val="A8FA1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D5B56"/>
    <w:multiLevelType w:val="multilevel"/>
    <w:tmpl w:val="9626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92D6A"/>
    <w:multiLevelType w:val="hybridMultilevel"/>
    <w:tmpl w:val="175223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2462DE"/>
    <w:multiLevelType w:val="hybridMultilevel"/>
    <w:tmpl w:val="C944F3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60765C"/>
    <w:multiLevelType w:val="hybridMultilevel"/>
    <w:tmpl w:val="06EA8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E6A57"/>
    <w:multiLevelType w:val="hybridMultilevel"/>
    <w:tmpl w:val="B7E0C29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EB2574"/>
    <w:multiLevelType w:val="hybridMultilevel"/>
    <w:tmpl w:val="06EA8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07DAA"/>
    <w:multiLevelType w:val="hybridMultilevel"/>
    <w:tmpl w:val="B32E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DF6EFB"/>
    <w:multiLevelType w:val="hybridMultilevel"/>
    <w:tmpl w:val="B3AEC9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6AB55F10"/>
    <w:multiLevelType w:val="hybridMultilevel"/>
    <w:tmpl w:val="224C1FD4"/>
    <w:lvl w:ilvl="0" w:tplc="7B7E332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8E0339"/>
    <w:multiLevelType w:val="hybridMultilevel"/>
    <w:tmpl w:val="1DCC92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537C27"/>
    <w:multiLevelType w:val="hybridMultilevel"/>
    <w:tmpl w:val="319E01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22"/>
  </w:num>
  <w:num w:numId="4">
    <w:abstractNumId w:val="24"/>
  </w:num>
  <w:num w:numId="5">
    <w:abstractNumId w:val="12"/>
  </w:num>
  <w:num w:numId="6">
    <w:abstractNumId w:val="2"/>
  </w:num>
  <w:num w:numId="7">
    <w:abstractNumId w:val="5"/>
  </w:num>
  <w:num w:numId="8">
    <w:abstractNumId w:val="18"/>
  </w:num>
  <w:num w:numId="9">
    <w:abstractNumId w:val="2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8"/>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19"/>
  </w:num>
  <w:num w:numId="24">
    <w:abstractNumId w:val="16"/>
  </w:num>
  <w:num w:numId="25">
    <w:abstractNumId w:val="15"/>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E"/>
    <w:rsid w:val="0000144C"/>
    <w:rsid w:val="00005269"/>
    <w:rsid w:val="0001543F"/>
    <w:rsid w:val="00041C71"/>
    <w:rsid w:val="000446DF"/>
    <w:rsid w:val="00063317"/>
    <w:rsid w:val="00064299"/>
    <w:rsid w:val="00074D93"/>
    <w:rsid w:val="0009789A"/>
    <w:rsid w:val="000A3526"/>
    <w:rsid w:val="000E04F1"/>
    <w:rsid w:val="000E5CAD"/>
    <w:rsid w:val="00100EA8"/>
    <w:rsid w:val="00120802"/>
    <w:rsid w:val="001863A4"/>
    <w:rsid w:val="00191037"/>
    <w:rsid w:val="00191BD6"/>
    <w:rsid w:val="001965F6"/>
    <w:rsid w:val="001A2CBD"/>
    <w:rsid w:val="001B7610"/>
    <w:rsid w:val="001B7AE2"/>
    <w:rsid w:val="001C5E6B"/>
    <w:rsid w:val="001F1833"/>
    <w:rsid w:val="00207BC6"/>
    <w:rsid w:val="00222B32"/>
    <w:rsid w:val="00225775"/>
    <w:rsid w:val="00233FB4"/>
    <w:rsid w:val="00237E7B"/>
    <w:rsid w:val="00240D14"/>
    <w:rsid w:val="00253246"/>
    <w:rsid w:val="00282E01"/>
    <w:rsid w:val="002C3C26"/>
    <w:rsid w:val="002D0ADE"/>
    <w:rsid w:val="002E51BE"/>
    <w:rsid w:val="003127CB"/>
    <w:rsid w:val="003234D5"/>
    <w:rsid w:val="00323A22"/>
    <w:rsid w:val="00324C9C"/>
    <w:rsid w:val="00327F88"/>
    <w:rsid w:val="00396B4B"/>
    <w:rsid w:val="003A5A9F"/>
    <w:rsid w:val="003E25D0"/>
    <w:rsid w:val="0041490E"/>
    <w:rsid w:val="0042720A"/>
    <w:rsid w:val="004353C6"/>
    <w:rsid w:val="00446D21"/>
    <w:rsid w:val="004515A6"/>
    <w:rsid w:val="004854B9"/>
    <w:rsid w:val="004A1607"/>
    <w:rsid w:val="004A645E"/>
    <w:rsid w:val="004A7211"/>
    <w:rsid w:val="004B2B31"/>
    <w:rsid w:val="004B72AD"/>
    <w:rsid w:val="004C4C01"/>
    <w:rsid w:val="004C65DE"/>
    <w:rsid w:val="004F446A"/>
    <w:rsid w:val="005017B8"/>
    <w:rsid w:val="00520426"/>
    <w:rsid w:val="0053720B"/>
    <w:rsid w:val="005777AB"/>
    <w:rsid w:val="00580BB2"/>
    <w:rsid w:val="005B2FB9"/>
    <w:rsid w:val="005B6CCD"/>
    <w:rsid w:val="005C5C5C"/>
    <w:rsid w:val="005E09AD"/>
    <w:rsid w:val="005F1316"/>
    <w:rsid w:val="005F1A89"/>
    <w:rsid w:val="0060681B"/>
    <w:rsid w:val="00640070"/>
    <w:rsid w:val="006409DE"/>
    <w:rsid w:val="006424C7"/>
    <w:rsid w:val="00652D8E"/>
    <w:rsid w:val="00663026"/>
    <w:rsid w:val="00667145"/>
    <w:rsid w:val="006A060F"/>
    <w:rsid w:val="006C26EC"/>
    <w:rsid w:val="006D3D73"/>
    <w:rsid w:val="006D6A18"/>
    <w:rsid w:val="006E0675"/>
    <w:rsid w:val="006E31C3"/>
    <w:rsid w:val="00710FDF"/>
    <w:rsid w:val="007200C2"/>
    <w:rsid w:val="0072437A"/>
    <w:rsid w:val="0072788D"/>
    <w:rsid w:val="00733AF0"/>
    <w:rsid w:val="00743910"/>
    <w:rsid w:val="007457C4"/>
    <w:rsid w:val="00753DFB"/>
    <w:rsid w:val="00754887"/>
    <w:rsid w:val="007874D9"/>
    <w:rsid w:val="00797494"/>
    <w:rsid w:val="007A6074"/>
    <w:rsid w:val="007C0025"/>
    <w:rsid w:val="007D2448"/>
    <w:rsid w:val="007D5ECA"/>
    <w:rsid w:val="007F6D48"/>
    <w:rsid w:val="00803E7C"/>
    <w:rsid w:val="0082268B"/>
    <w:rsid w:val="00882262"/>
    <w:rsid w:val="00887D31"/>
    <w:rsid w:val="008A504C"/>
    <w:rsid w:val="008D0F7D"/>
    <w:rsid w:val="0090310C"/>
    <w:rsid w:val="00916207"/>
    <w:rsid w:val="00984EF6"/>
    <w:rsid w:val="00990626"/>
    <w:rsid w:val="00994B47"/>
    <w:rsid w:val="0099583B"/>
    <w:rsid w:val="009C181E"/>
    <w:rsid w:val="009D0984"/>
    <w:rsid w:val="009D5237"/>
    <w:rsid w:val="009F0191"/>
    <w:rsid w:val="00A16117"/>
    <w:rsid w:val="00A31B18"/>
    <w:rsid w:val="00A35D20"/>
    <w:rsid w:val="00A37541"/>
    <w:rsid w:val="00A5368A"/>
    <w:rsid w:val="00A67E4D"/>
    <w:rsid w:val="00A815F5"/>
    <w:rsid w:val="00AB548A"/>
    <w:rsid w:val="00AC260E"/>
    <w:rsid w:val="00AC7EDF"/>
    <w:rsid w:val="00AE20F7"/>
    <w:rsid w:val="00B07B2E"/>
    <w:rsid w:val="00B6068F"/>
    <w:rsid w:val="00B80802"/>
    <w:rsid w:val="00BA7305"/>
    <w:rsid w:val="00BB747F"/>
    <w:rsid w:val="00BC4F6B"/>
    <w:rsid w:val="00C2282C"/>
    <w:rsid w:val="00C34D46"/>
    <w:rsid w:val="00C37165"/>
    <w:rsid w:val="00C404ED"/>
    <w:rsid w:val="00C41094"/>
    <w:rsid w:val="00C87364"/>
    <w:rsid w:val="00CA1913"/>
    <w:rsid w:val="00CA4EBD"/>
    <w:rsid w:val="00CC2FF9"/>
    <w:rsid w:val="00CD091B"/>
    <w:rsid w:val="00CE59C5"/>
    <w:rsid w:val="00D21702"/>
    <w:rsid w:val="00D3305A"/>
    <w:rsid w:val="00D46E0D"/>
    <w:rsid w:val="00D51F48"/>
    <w:rsid w:val="00D65380"/>
    <w:rsid w:val="00D8384A"/>
    <w:rsid w:val="00DC27C7"/>
    <w:rsid w:val="00DE0DA6"/>
    <w:rsid w:val="00E03FAC"/>
    <w:rsid w:val="00E10651"/>
    <w:rsid w:val="00E31F05"/>
    <w:rsid w:val="00E3358C"/>
    <w:rsid w:val="00E40A96"/>
    <w:rsid w:val="00E434D3"/>
    <w:rsid w:val="00E47BF4"/>
    <w:rsid w:val="00E516B3"/>
    <w:rsid w:val="00E57B51"/>
    <w:rsid w:val="00E854F6"/>
    <w:rsid w:val="00E90263"/>
    <w:rsid w:val="00ED1C32"/>
    <w:rsid w:val="00ED27D7"/>
    <w:rsid w:val="00F10946"/>
    <w:rsid w:val="00F2388B"/>
    <w:rsid w:val="00F53561"/>
    <w:rsid w:val="00F67179"/>
    <w:rsid w:val="00F80AFD"/>
    <w:rsid w:val="00F91043"/>
    <w:rsid w:val="00F96820"/>
    <w:rsid w:val="00FA284C"/>
    <w:rsid w:val="00FB2327"/>
    <w:rsid w:val="00FD18CE"/>
    <w:rsid w:val="00FD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2FB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1B"/>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5992">
      <w:bodyDiv w:val="1"/>
      <w:marLeft w:val="0"/>
      <w:marRight w:val="0"/>
      <w:marTop w:val="0"/>
      <w:marBottom w:val="0"/>
      <w:divBdr>
        <w:top w:val="none" w:sz="0" w:space="0" w:color="auto"/>
        <w:left w:val="none" w:sz="0" w:space="0" w:color="auto"/>
        <w:bottom w:val="none" w:sz="0" w:space="0" w:color="auto"/>
        <w:right w:val="none" w:sz="0" w:space="0" w:color="auto"/>
      </w:divBdr>
    </w:div>
    <w:div w:id="158622290">
      <w:bodyDiv w:val="1"/>
      <w:marLeft w:val="0"/>
      <w:marRight w:val="0"/>
      <w:marTop w:val="0"/>
      <w:marBottom w:val="0"/>
      <w:divBdr>
        <w:top w:val="none" w:sz="0" w:space="0" w:color="auto"/>
        <w:left w:val="none" w:sz="0" w:space="0" w:color="auto"/>
        <w:bottom w:val="none" w:sz="0" w:space="0" w:color="auto"/>
        <w:right w:val="none" w:sz="0" w:space="0" w:color="auto"/>
      </w:divBdr>
    </w:div>
    <w:div w:id="170025011">
      <w:bodyDiv w:val="1"/>
      <w:marLeft w:val="0"/>
      <w:marRight w:val="0"/>
      <w:marTop w:val="0"/>
      <w:marBottom w:val="0"/>
      <w:divBdr>
        <w:top w:val="none" w:sz="0" w:space="0" w:color="auto"/>
        <w:left w:val="none" w:sz="0" w:space="0" w:color="auto"/>
        <w:bottom w:val="none" w:sz="0" w:space="0" w:color="auto"/>
        <w:right w:val="none" w:sz="0" w:space="0" w:color="auto"/>
      </w:divBdr>
    </w:div>
    <w:div w:id="329798020">
      <w:bodyDiv w:val="1"/>
      <w:marLeft w:val="0"/>
      <w:marRight w:val="0"/>
      <w:marTop w:val="0"/>
      <w:marBottom w:val="0"/>
      <w:divBdr>
        <w:top w:val="none" w:sz="0" w:space="0" w:color="auto"/>
        <w:left w:val="none" w:sz="0" w:space="0" w:color="auto"/>
        <w:bottom w:val="none" w:sz="0" w:space="0" w:color="auto"/>
        <w:right w:val="none" w:sz="0" w:space="0" w:color="auto"/>
      </w:divBdr>
    </w:div>
    <w:div w:id="392584750">
      <w:bodyDiv w:val="1"/>
      <w:marLeft w:val="0"/>
      <w:marRight w:val="0"/>
      <w:marTop w:val="0"/>
      <w:marBottom w:val="0"/>
      <w:divBdr>
        <w:top w:val="none" w:sz="0" w:space="0" w:color="auto"/>
        <w:left w:val="none" w:sz="0" w:space="0" w:color="auto"/>
        <w:bottom w:val="none" w:sz="0" w:space="0" w:color="auto"/>
        <w:right w:val="none" w:sz="0" w:space="0" w:color="auto"/>
      </w:divBdr>
    </w:div>
    <w:div w:id="431825392">
      <w:bodyDiv w:val="1"/>
      <w:marLeft w:val="0"/>
      <w:marRight w:val="0"/>
      <w:marTop w:val="0"/>
      <w:marBottom w:val="0"/>
      <w:divBdr>
        <w:top w:val="none" w:sz="0" w:space="0" w:color="auto"/>
        <w:left w:val="none" w:sz="0" w:space="0" w:color="auto"/>
        <w:bottom w:val="none" w:sz="0" w:space="0" w:color="auto"/>
        <w:right w:val="none" w:sz="0" w:space="0" w:color="auto"/>
      </w:divBdr>
    </w:div>
    <w:div w:id="553733729">
      <w:bodyDiv w:val="1"/>
      <w:marLeft w:val="0"/>
      <w:marRight w:val="0"/>
      <w:marTop w:val="0"/>
      <w:marBottom w:val="0"/>
      <w:divBdr>
        <w:top w:val="none" w:sz="0" w:space="0" w:color="auto"/>
        <w:left w:val="none" w:sz="0" w:space="0" w:color="auto"/>
        <w:bottom w:val="none" w:sz="0" w:space="0" w:color="auto"/>
        <w:right w:val="none" w:sz="0" w:space="0" w:color="auto"/>
      </w:divBdr>
    </w:div>
    <w:div w:id="625624326">
      <w:bodyDiv w:val="1"/>
      <w:marLeft w:val="0"/>
      <w:marRight w:val="0"/>
      <w:marTop w:val="0"/>
      <w:marBottom w:val="0"/>
      <w:divBdr>
        <w:top w:val="none" w:sz="0" w:space="0" w:color="auto"/>
        <w:left w:val="none" w:sz="0" w:space="0" w:color="auto"/>
        <w:bottom w:val="none" w:sz="0" w:space="0" w:color="auto"/>
        <w:right w:val="none" w:sz="0" w:space="0" w:color="auto"/>
      </w:divBdr>
    </w:div>
    <w:div w:id="694044023">
      <w:bodyDiv w:val="1"/>
      <w:marLeft w:val="0"/>
      <w:marRight w:val="0"/>
      <w:marTop w:val="0"/>
      <w:marBottom w:val="0"/>
      <w:divBdr>
        <w:top w:val="none" w:sz="0" w:space="0" w:color="auto"/>
        <w:left w:val="none" w:sz="0" w:space="0" w:color="auto"/>
        <w:bottom w:val="none" w:sz="0" w:space="0" w:color="auto"/>
        <w:right w:val="none" w:sz="0" w:space="0" w:color="auto"/>
      </w:divBdr>
    </w:div>
    <w:div w:id="898245854">
      <w:bodyDiv w:val="1"/>
      <w:marLeft w:val="0"/>
      <w:marRight w:val="0"/>
      <w:marTop w:val="0"/>
      <w:marBottom w:val="0"/>
      <w:divBdr>
        <w:top w:val="none" w:sz="0" w:space="0" w:color="auto"/>
        <w:left w:val="none" w:sz="0" w:space="0" w:color="auto"/>
        <w:bottom w:val="none" w:sz="0" w:space="0" w:color="auto"/>
        <w:right w:val="none" w:sz="0" w:space="0" w:color="auto"/>
      </w:divBdr>
    </w:div>
    <w:div w:id="900141850">
      <w:bodyDiv w:val="1"/>
      <w:marLeft w:val="0"/>
      <w:marRight w:val="0"/>
      <w:marTop w:val="0"/>
      <w:marBottom w:val="0"/>
      <w:divBdr>
        <w:top w:val="none" w:sz="0" w:space="0" w:color="auto"/>
        <w:left w:val="none" w:sz="0" w:space="0" w:color="auto"/>
        <w:bottom w:val="none" w:sz="0" w:space="0" w:color="auto"/>
        <w:right w:val="none" w:sz="0" w:space="0" w:color="auto"/>
      </w:divBdr>
    </w:div>
    <w:div w:id="953753307">
      <w:bodyDiv w:val="1"/>
      <w:marLeft w:val="0"/>
      <w:marRight w:val="0"/>
      <w:marTop w:val="0"/>
      <w:marBottom w:val="0"/>
      <w:divBdr>
        <w:top w:val="none" w:sz="0" w:space="0" w:color="auto"/>
        <w:left w:val="none" w:sz="0" w:space="0" w:color="auto"/>
        <w:bottom w:val="none" w:sz="0" w:space="0" w:color="auto"/>
        <w:right w:val="none" w:sz="0" w:space="0" w:color="auto"/>
      </w:divBdr>
    </w:div>
    <w:div w:id="1249541317">
      <w:bodyDiv w:val="1"/>
      <w:marLeft w:val="0"/>
      <w:marRight w:val="0"/>
      <w:marTop w:val="0"/>
      <w:marBottom w:val="0"/>
      <w:divBdr>
        <w:top w:val="none" w:sz="0" w:space="0" w:color="auto"/>
        <w:left w:val="none" w:sz="0" w:space="0" w:color="auto"/>
        <w:bottom w:val="none" w:sz="0" w:space="0" w:color="auto"/>
        <w:right w:val="none" w:sz="0" w:space="0" w:color="auto"/>
      </w:divBdr>
    </w:div>
    <w:div w:id="1367171248">
      <w:bodyDiv w:val="1"/>
      <w:marLeft w:val="0"/>
      <w:marRight w:val="0"/>
      <w:marTop w:val="0"/>
      <w:marBottom w:val="0"/>
      <w:divBdr>
        <w:top w:val="none" w:sz="0" w:space="0" w:color="auto"/>
        <w:left w:val="none" w:sz="0" w:space="0" w:color="auto"/>
        <w:bottom w:val="none" w:sz="0" w:space="0" w:color="auto"/>
        <w:right w:val="none" w:sz="0" w:space="0" w:color="auto"/>
      </w:divBdr>
    </w:div>
    <w:div w:id="1444302978">
      <w:bodyDiv w:val="1"/>
      <w:marLeft w:val="0"/>
      <w:marRight w:val="0"/>
      <w:marTop w:val="0"/>
      <w:marBottom w:val="0"/>
      <w:divBdr>
        <w:top w:val="none" w:sz="0" w:space="0" w:color="auto"/>
        <w:left w:val="none" w:sz="0" w:space="0" w:color="auto"/>
        <w:bottom w:val="none" w:sz="0" w:space="0" w:color="auto"/>
        <w:right w:val="none" w:sz="0" w:space="0" w:color="auto"/>
      </w:divBdr>
    </w:div>
    <w:div w:id="1518157530">
      <w:bodyDiv w:val="1"/>
      <w:marLeft w:val="0"/>
      <w:marRight w:val="0"/>
      <w:marTop w:val="0"/>
      <w:marBottom w:val="0"/>
      <w:divBdr>
        <w:top w:val="none" w:sz="0" w:space="0" w:color="auto"/>
        <w:left w:val="none" w:sz="0" w:space="0" w:color="auto"/>
        <w:bottom w:val="none" w:sz="0" w:space="0" w:color="auto"/>
        <w:right w:val="none" w:sz="0" w:space="0" w:color="auto"/>
      </w:divBdr>
    </w:div>
    <w:div w:id="1705211458">
      <w:bodyDiv w:val="1"/>
      <w:marLeft w:val="0"/>
      <w:marRight w:val="0"/>
      <w:marTop w:val="0"/>
      <w:marBottom w:val="0"/>
      <w:divBdr>
        <w:top w:val="none" w:sz="0" w:space="0" w:color="auto"/>
        <w:left w:val="none" w:sz="0" w:space="0" w:color="auto"/>
        <w:bottom w:val="none" w:sz="0" w:space="0" w:color="auto"/>
        <w:right w:val="none" w:sz="0" w:space="0" w:color="auto"/>
      </w:divBdr>
    </w:div>
    <w:div w:id="1920747367">
      <w:bodyDiv w:val="1"/>
      <w:marLeft w:val="0"/>
      <w:marRight w:val="0"/>
      <w:marTop w:val="0"/>
      <w:marBottom w:val="0"/>
      <w:divBdr>
        <w:top w:val="none" w:sz="0" w:space="0" w:color="auto"/>
        <w:left w:val="none" w:sz="0" w:space="0" w:color="auto"/>
        <w:bottom w:val="none" w:sz="0" w:space="0" w:color="auto"/>
        <w:right w:val="none" w:sz="0" w:space="0" w:color="auto"/>
      </w:divBdr>
    </w:div>
    <w:div w:id="20125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2290</Words>
  <Characters>13055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Colin Welk</cp:lastModifiedBy>
  <cp:revision>2</cp:revision>
  <dcterms:created xsi:type="dcterms:W3CDTF">2019-02-17T16:46:00Z</dcterms:created>
  <dcterms:modified xsi:type="dcterms:W3CDTF">2019-02-17T16:46:00Z</dcterms:modified>
</cp:coreProperties>
</file>