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8C" w:rsidRPr="0018658C" w:rsidRDefault="0018658C" w:rsidP="0018658C">
      <w:pPr>
        <w:spacing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I Name:  </w:t>
      </w:r>
    </w:p>
    <w:p w:rsidR="0018658C" w:rsidRPr="0018658C" w:rsidRDefault="0018658C" w:rsidP="0018658C">
      <w:p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 xml:space="preserve">The name of this organization shall be </w:t>
      </w:r>
      <w:r w:rsidR="00CC76FD">
        <w:rPr>
          <w:rFonts w:ascii="Arial" w:eastAsia="Times New Roman" w:hAnsi="Arial" w:cs="Arial"/>
          <w:color w:val="555555"/>
          <w:sz w:val="24"/>
          <w:szCs w:val="24"/>
        </w:rPr>
        <w:t xml:space="preserve">Future Business Leaders of America-Phi Beta Lambda (PBL) at Iowa State University. </w:t>
      </w: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II Purpose:</w:t>
      </w:r>
    </w:p>
    <w:p w:rsidR="00CC76FD" w:rsidRPr="00CC76FD" w:rsidRDefault="00CC76FD" w:rsidP="0018658C">
      <w:pPr>
        <w:spacing w:before="100" w:beforeAutospacing="1" w:after="180" w:line="240" w:lineRule="auto"/>
        <w:rPr>
          <w:rFonts w:ascii="Arial" w:eastAsia="Times New Roman" w:hAnsi="Arial" w:cs="Arial"/>
          <w:iCs/>
          <w:color w:val="555555"/>
          <w:sz w:val="24"/>
          <w:szCs w:val="24"/>
        </w:rPr>
      </w:pPr>
      <w:r>
        <w:rPr>
          <w:rFonts w:ascii="Arial" w:eastAsia="Times New Roman" w:hAnsi="Arial" w:cs="Arial"/>
          <w:iCs/>
          <w:color w:val="555555"/>
          <w:sz w:val="24"/>
          <w:szCs w:val="24"/>
        </w:rPr>
        <w:t>The purpose of this organization is to build and promote the leadership styles and potentials of current and future leaders, in all degree programs across all colleges.  The three core values of PBL are Service, Education, and Progress.</w:t>
      </w: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III Statement of Compliance:</w:t>
      </w:r>
    </w:p>
    <w:p w:rsidR="0018658C" w:rsidRPr="0018658C" w:rsidRDefault="002003C2" w:rsidP="0018658C">
      <w:p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Future Business Leaders of America-Phi Beta Lambda</w:t>
      </w:r>
      <w:r w:rsidR="0018658C" w:rsidRPr="0018658C">
        <w:rPr>
          <w:rFonts w:ascii="Arial" w:eastAsia="Times New Roman" w:hAnsi="Arial" w:cs="Arial"/>
          <w:color w:val="555555"/>
          <w:sz w:val="24"/>
          <w:szCs w:val="24"/>
        </w:rPr>
        <w:t xml:space="preserve"> abides by and supports established Iowa State University policies, State and Federal Laws and follows local ordinances and regulations.  </w:t>
      </w:r>
      <w:r>
        <w:rPr>
          <w:rFonts w:ascii="Arial" w:eastAsia="Times New Roman" w:hAnsi="Arial" w:cs="Arial"/>
          <w:color w:val="555555"/>
          <w:sz w:val="24"/>
          <w:szCs w:val="24"/>
        </w:rPr>
        <w:t>Future Business Leaders of America-Phi Beta Lambda</w:t>
      </w:r>
      <w:r w:rsidRPr="0018658C">
        <w:rPr>
          <w:rFonts w:ascii="Arial" w:eastAsia="Times New Roman" w:hAnsi="Arial" w:cs="Arial"/>
          <w:color w:val="555555"/>
          <w:sz w:val="24"/>
          <w:szCs w:val="24"/>
        </w:rPr>
        <w:t xml:space="preserve"> </w:t>
      </w:r>
      <w:r w:rsidR="0018658C" w:rsidRPr="0018658C">
        <w:rPr>
          <w:rFonts w:ascii="Arial" w:eastAsia="Times New Roman" w:hAnsi="Arial" w:cs="Arial"/>
          <w:color w:val="555555"/>
          <w:sz w:val="24"/>
          <w:szCs w:val="24"/>
        </w:rPr>
        <w:t>agrees to annually complete President’s Training, Treasurer’s Training and</w:t>
      </w:r>
      <w:r>
        <w:rPr>
          <w:rFonts w:ascii="Arial" w:eastAsia="Times New Roman" w:hAnsi="Arial" w:cs="Arial"/>
          <w:color w:val="555555"/>
          <w:sz w:val="24"/>
          <w:szCs w:val="24"/>
        </w:rPr>
        <w:t xml:space="preserve"> Adviser Training.</w:t>
      </w: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IV Non-Discrimination Statement:</w:t>
      </w:r>
    </w:p>
    <w:p w:rsidR="0018658C" w:rsidRPr="0018658C" w:rsidRDefault="0018658C" w:rsidP="0018658C">
      <w:p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 xml:space="preserve">Iowa State University </w:t>
      </w:r>
      <w:r w:rsidR="002003C2">
        <w:rPr>
          <w:rFonts w:ascii="Arial" w:eastAsia="Times New Roman" w:hAnsi="Arial" w:cs="Arial"/>
          <w:color w:val="555555"/>
          <w:sz w:val="24"/>
          <w:szCs w:val="24"/>
        </w:rPr>
        <w:t>Future Business Leaders of America-Phi Beta Lambda</w:t>
      </w:r>
      <w:r w:rsidRPr="0018658C">
        <w:rPr>
          <w:rFonts w:ascii="Arial" w:eastAsia="Times New Roman" w:hAnsi="Arial" w:cs="Arial"/>
          <w:color w:val="555555"/>
          <w:sz w:val="24"/>
          <w:szCs w:val="24"/>
        </w:rPr>
        <w:t xml:space="preserve"> do not discriminate on the basis of genetic information, pregnancy, physical or mental disability, race, ethnicity, sex, color, religion, national origin, age, marital status, sexual orientation, gender identity, o</w:t>
      </w:r>
      <w:r w:rsidR="002003C2">
        <w:rPr>
          <w:rFonts w:ascii="Arial" w:eastAsia="Times New Roman" w:hAnsi="Arial" w:cs="Arial"/>
          <w:color w:val="555555"/>
          <w:sz w:val="24"/>
          <w:szCs w:val="24"/>
        </w:rPr>
        <w:t>r status as a U.S Veteran.</w:t>
      </w: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V Membership:</w:t>
      </w:r>
    </w:p>
    <w:p w:rsidR="0018658C" w:rsidRPr="0018658C" w:rsidRDefault="0018658C" w:rsidP="0018658C">
      <w:pPr>
        <w:spacing w:before="100" w:beforeAutospacing="1" w:after="180" w:line="240" w:lineRule="auto"/>
        <w:rPr>
          <w:rFonts w:ascii="Arial" w:eastAsia="Times New Roman" w:hAnsi="Arial" w:cs="Arial"/>
          <w:color w:val="555555"/>
          <w:sz w:val="24"/>
          <w:szCs w:val="24"/>
        </w:rPr>
      </w:pPr>
      <w:r w:rsidRPr="002003C2">
        <w:rPr>
          <w:rFonts w:ascii="Arial" w:eastAsia="Times New Roman" w:hAnsi="Arial" w:cs="Arial"/>
          <w:iCs/>
          <w:color w:val="555555"/>
          <w:sz w:val="24"/>
          <w:szCs w:val="24"/>
        </w:rPr>
        <w:t>Membership shall be open to all registered students in good sta</w:t>
      </w:r>
      <w:r w:rsidR="002003C2" w:rsidRPr="002003C2">
        <w:rPr>
          <w:rFonts w:ascii="Arial" w:eastAsia="Times New Roman" w:hAnsi="Arial" w:cs="Arial"/>
          <w:iCs/>
          <w:color w:val="555555"/>
          <w:sz w:val="24"/>
          <w:szCs w:val="24"/>
        </w:rPr>
        <w:t>nding at Iowa State University.</w:t>
      </w:r>
    </w:p>
    <w:p w:rsidR="00A87816" w:rsidRDefault="0018658C" w:rsidP="00A87816">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VI: Risk Management:</w:t>
      </w:r>
    </w:p>
    <w:p w:rsidR="0018658C" w:rsidRPr="00A87816" w:rsidRDefault="0018658C" w:rsidP="00A87816">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color w:val="555555"/>
          <w:sz w:val="24"/>
          <w:szCs w:val="24"/>
        </w:rPr>
        <w:t xml:space="preserve">The role of the </w:t>
      </w:r>
      <w:r w:rsidR="00A87816">
        <w:rPr>
          <w:rFonts w:ascii="Arial" w:eastAsia="Times New Roman" w:hAnsi="Arial" w:cs="Arial"/>
          <w:color w:val="555555"/>
          <w:sz w:val="24"/>
          <w:szCs w:val="24"/>
        </w:rPr>
        <w:t>Vice President of Risk Management</w:t>
      </w:r>
      <w:bookmarkStart w:id="0" w:name="_GoBack"/>
      <w:bookmarkEnd w:id="0"/>
      <w:r w:rsidRPr="0018658C">
        <w:rPr>
          <w:rFonts w:ascii="Arial" w:eastAsia="Times New Roman" w:hAnsi="Arial" w:cs="Arial"/>
          <w:color w:val="555555"/>
          <w:sz w:val="24"/>
          <w:szCs w:val="24"/>
        </w:rPr>
        <w:t xml:space="preserve"> is to [a] help minimize potential risks for club activities, [b] recommend risk management policies or procedures to </w:t>
      </w:r>
      <w:r w:rsidR="002003C2">
        <w:rPr>
          <w:rFonts w:ascii="Arial" w:eastAsia="Times New Roman" w:hAnsi="Arial" w:cs="Arial"/>
          <w:color w:val="555555"/>
          <w:sz w:val="24"/>
          <w:szCs w:val="24"/>
        </w:rPr>
        <w:t xml:space="preserve">Future Business Leaders of America-Phi Beta Lambda, </w:t>
      </w:r>
      <w:r w:rsidRPr="0018658C">
        <w:rPr>
          <w:rFonts w:ascii="Arial" w:eastAsia="Times New Roman" w:hAnsi="Arial" w:cs="Arial"/>
          <w:color w:val="555555"/>
          <w:sz w:val="24"/>
          <w:szCs w:val="24"/>
        </w:rPr>
        <w:t xml:space="preserve">[c] to submit documentation to ISU’s Risk Management Office and [d] to ensure that Iowa State University policies are followed at all of the organization’s events and [e] to ensure that proper waivers and background checks are on file </w:t>
      </w:r>
      <w:r w:rsidR="002003C2">
        <w:rPr>
          <w:rFonts w:ascii="Arial" w:eastAsia="Times New Roman" w:hAnsi="Arial" w:cs="Arial"/>
          <w:color w:val="555555"/>
          <w:sz w:val="24"/>
          <w:szCs w:val="24"/>
        </w:rPr>
        <w:t>with Risk Management for events.</w:t>
      </w:r>
    </w:p>
    <w:p w:rsidR="007C6D1F" w:rsidRDefault="007C6D1F" w:rsidP="0018658C">
      <w:pPr>
        <w:spacing w:before="100" w:beforeAutospacing="1" w:after="180" w:line="240" w:lineRule="auto"/>
        <w:rPr>
          <w:rFonts w:ascii="Arial" w:eastAsia="Times New Roman" w:hAnsi="Arial" w:cs="Arial"/>
          <w:color w:val="555555"/>
          <w:sz w:val="24"/>
          <w:szCs w:val="24"/>
        </w:rPr>
      </w:pPr>
    </w:p>
    <w:p w:rsidR="00A87816" w:rsidRPr="0018658C" w:rsidRDefault="00A87816" w:rsidP="0018658C">
      <w:pPr>
        <w:spacing w:before="100" w:beforeAutospacing="1" w:after="180" w:line="240" w:lineRule="auto"/>
        <w:rPr>
          <w:rFonts w:ascii="Arial" w:eastAsia="Times New Roman" w:hAnsi="Arial" w:cs="Arial"/>
          <w:color w:val="555555"/>
          <w:sz w:val="24"/>
          <w:szCs w:val="24"/>
        </w:rPr>
      </w:pP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lastRenderedPageBreak/>
        <w:t>Article VII Officers:</w:t>
      </w:r>
    </w:p>
    <w:p w:rsidR="007C6D1F" w:rsidRDefault="0018658C" w:rsidP="0018658C">
      <w:pPr>
        <w:numPr>
          <w:ilvl w:val="0"/>
          <w:numId w:val="1"/>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Officer Duties and Term of Service</w:t>
      </w:r>
      <w:r w:rsidR="007C6D1F">
        <w:rPr>
          <w:rFonts w:ascii="Arial" w:eastAsia="Times New Roman" w:hAnsi="Arial" w:cs="Arial"/>
          <w:color w:val="555555"/>
          <w:sz w:val="24"/>
          <w:szCs w:val="24"/>
        </w:rPr>
        <w:t>:</w:t>
      </w:r>
    </w:p>
    <w:p w:rsidR="00274D20" w:rsidRDefault="00274D20" w:rsidP="00274D20">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President: duties include creating and leading PBL meetings to discuss topics that are required of an efficient and </w:t>
      </w:r>
      <w:r w:rsidR="00720FD5">
        <w:rPr>
          <w:rFonts w:ascii="Arial" w:eastAsia="Times New Roman" w:hAnsi="Arial" w:cs="Arial"/>
          <w:color w:val="555555"/>
          <w:sz w:val="24"/>
          <w:szCs w:val="24"/>
        </w:rPr>
        <w:t xml:space="preserve">functional chapter.  The President is the liaison and primary point of contact between the chapter and the Adviser.  </w:t>
      </w:r>
      <w:r w:rsidR="00171829">
        <w:rPr>
          <w:rFonts w:ascii="Arial" w:eastAsia="Times New Roman" w:hAnsi="Arial" w:cs="Arial"/>
          <w:color w:val="555555"/>
          <w:sz w:val="24"/>
          <w:szCs w:val="24"/>
        </w:rPr>
        <w:t xml:space="preserve">Terms are of one </w:t>
      </w:r>
      <w:r w:rsidR="00B11A24">
        <w:rPr>
          <w:rFonts w:ascii="Arial" w:eastAsia="Times New Roman" w:hAnsi="Arial" w:cs="Arial"/>
          <w:color w:val="555555"/>
          <w:sz w:val="24"/>
          <w:szCs w:val="24"/>
        </w:rPr>
        <w:t>calendar</w:t>
      </w:r>
      <w:r w:rsidR="00171829">
        <w:rPr>
          <w:rFonts w:ascii="Arial" w:eastAsia="Times New Roman" w:hAnsi="Arial" w:cs="Arial"/>
          <w:color w:val="555555"/>
          <w:sz w:val="24"/>
          <w:szCs w:val="24"/>
        </w:rPr>
        <w:t xml:space="preserve"> year.</w:t>
      </w:r>
    </w:p>
    <w:p w:rsidR="00171829" w:rsidRDefault="00171829" w:rsidP="00274D20">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Vice President of Public Relations: duties include producing and sharing social media and marketing materials that portray PBL as an inviting and beneficial experience</w:t>
      </w:r>
      <w:r w:rsidR="00B11A24">
        <w:rPr>
          <w:rFonts w:ascii="Arial" w:eastAsia="Times New Roman" w:hAnsi="Arial" w:cs="Arial"/>
          <w:color w:val="555555"/>
          <w:sz w:val="24"/>
          <w:szCs w:val="24"/>
        </w:rPr>
        <w:t>, as well as promote upcoming chapter, state, and national events and initiatives.  Terms are of one calendar year.</w:t>
      </w:r>
    </w:p>
    <w:p w:rsidR="002237A2" w:rsidRDefault="002237A2" w:rsidP="002237A2">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Vice President of Risk Management: duties include collaborating with the Adviser, President, and Treasurer to understand and follow Iowa State University policies, while also ensuring that proper waivers and background checks are on file with Risk Management for events.</w:t>
      </w:r>
    </w:p>
    <w:p w:rsidR="00B11A24" w:rsidRDefault="00B11A24" w:rsidP="00274D20">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Treasurer: duties include collaborating with the Adviser and President to be aware of and ensure the strategic use of chapter funds, as well as leading the chapter in fundraising, sponsorship, and Iowa State University student government funding activities.  Terms are of one calendar year.</w:t>
      </w:r>
    </w:p>
    <w:p w:rsidR="0018658C" w:rsidRPr="0018658C" w:rsidRDefault="00B11A24" w:rsidP="00B11A24">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Executive Assistant: duties include recording and sharing minutes at PBL meetings and collaborating with the President to ensure the smooth delivery and execution of all correspondence.   Terms are of one calendar year.</w:t>
      </w:r>
    </w:p>
    <w:p w:rsidR="0018658C" w:rsidRDefault="0018658C" w:rsidP="0018658C">
      <w:pPr>
        <w:numPr>
          <w:ilvl w:val="0"/>
          <w:numId w:val="1"/>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Method of election of officers</w:t>
      </w:r>
      <w:r w:rsidR="00966BB7">
        <w:rPr>
          <w:rFonts w:ascii="Arial" w:eastAsia="Times New Roman" w:hAnsi="Arial" w:cs="Arial"/>
          <w:color w:val="555555"/>
          <w:sz w:val="24"/>
          <w:szCs w:val="24"/>
        </w:rPr>
        <w:t>:</w:t>
      </w:r>
    </w:p>
    <w:p w:rsidR="00966BB7" w:rsidRPr="0018658C" w:rsidRDefault="00966BB7" w:rsidP="00966BB7">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Election of officers follows a simple majority vote among all PBL members.  In the case of a tie, the Adviser will cast a vote to determine the final result.</w:t>
      </w:r>
    </w:p>
    <w:p w:rsidR="0018658C" w:rsidRDefault="0018658C" w:rsidP="0018658C">
      <w:pPr>
        <w:numPr>
          <w:ilvl w:val="0"/>
          <w:numId w:val="1"/>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Date(s) for election of officers</w:t>
      </w:r>
      <w:r w:rsidR="00605F34">
        <w:rPr>
          <w:rFonts w:ascii="Arial" w:eastAsia="Times New Roman" w:hAnsi="Arial" w:cs="Arial"/>
          <w:color w:val="555555"/>
          <w:sz w:val="24"/>
          <w:szCs w:val="24"/>
        </w:rPr>
        <w:t>:</w:t>
      </w:r>
    </w:p>
    <w:p w:rsidR="00605F34" w:rsidRPr="0018658C" w:rsidRDefault="00605F34" w:rsidP="00605F34">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Elections will occur within the first three weeks of classes at the beginning of </w:t>
      </w:r>
      <w:proofErr w:type="gramStart"/>
      <w:r>
        <w:rPr>
          <w:rFonts w:ascii="Arial" w:eastAsia="Times New Roman" w:hAnsi="Arial" w:cs="Arial"/>
          <w:color w:val="555555"/>
          <w:sz w:val="24"/>
          <w:szCs w:val="24"/>
        </w:rPr>
        <w:t>Fall</w:t>
      </w:r>
      <w:proofErr w:type="gramEnd"/>
      <w:r>
        <w:rPr>
          <w:rFonts w:ascii="Arial" w:eastAsia="Times New Roman" w:hAnsi="Arial" w:cs="Arial"/>
          <w:color w:val="555555"/>
          <w:sz w:val="24"/>
          <w:szCs w:val="24"/>
        </w:rPr>
        <w:t xml:space="preserve"> semester.</w:t>
      </w:r>
    </w:p>
    <w:p w:rsidR="0018658C" w:rsidRDefault="0018658C" w:rsidP="0018658C">
      <w:pPr>
        <w:numPr>
          <w:ilvl w:val="0"/>
          <w:numId w:val="1"/>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Impeachment/Removal of officers</w:t>
      </w:r>
      <w:r w:rsidR="0093625E">
        <w:rPr>
          <w:rFonts w:ascii="Arial" w:eastAsia="Times New Roman" w:hAnsi="Arial" w:cs="Arial"/>
          <w:color w:val="555555"/>
          <w:sz w:val="24"/>
          <w:szCs w:val="24"/>
        </w:rPr>
        <w:t>:</w:t>
      </w:r>
    </w:p>
    <w:p w:rsidR="0093625E" w:rsidRDefault="0093625E" w:rsidP="0093625E">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Impeachment is considered a valid course of action under the following offenses, in addition to other offences deemed actionable by the Adviser:</w:t>
      </w:r>
    </w:p>
    <w:p w:rsidR="0093625E" w:rsidRDefault="004713E9" w:rsidP="0093625E">
      <w:pPr>
        <w:numPr>
          <w:ilvl w:val="2"/>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An officer who deviates from Articles III and/or IV of this constitution </w:t>
      </w:r>
    </w:p>
    <w:p w:rsidR="004713E9" w:rsidRDefault="004713E9" w:rsidP="0093625E">
      <w:pPr>
        <w:numPr>
          <w:ilvl w:val="2"/>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An officer who fails to fulfill one or more of his/her duties as prescribed in Article VII of this constitution</w:t>
      </w:r>
    </w:p>
    <w:p w:rsidR="004713E9" w:rsidRPr="0018658C" w:rsidRDefault="004713E9" w:rsidP="004713E9">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lastRenderedPageBreak/>
        <w:t>Impeachment requires the motion of the Adviser and a second from a general non-officer member.</w:t>
      </w:r>
      <w:r w:rsidR="00C070E2">
        <w:rPr>
          <w:rFonts w:ascii="Arial" w:eastAsia="Times New Roman" w:hAnsi="Arial" w:cs="Arial"/>
          <w:color w:val="555555"/>
          <w:sz w:val="24"/>
          <w:szCs w:val="24"/>
        </w:rPr>
        <w:t xml:space="preserve">  A hearing meeting with attendance of at least half the total membership must take place.  The member proposed to be impeached may speak at this hearing.  The hearing ends with a majority vote to either impeach the officer.</w:t>
      </w:r>
    </w:p>
    <w:p w:rsidR="0018658C" w:rsidRDefault="0018658C" w:rsidP="0018658C">
      <w:pPr>
        <w:numPr>
          <w:ilvl w:val="0"/>
          <w:numId w:val="1"/>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Replacement of officers</w:t>
      </w:r>
      <w:r w:rsidR="00E72904">
        <w:rPr>
          <w:rFonts w:ascii="Arial" w:eastAsia="Times New Roman" w:hAnsi="Arial" w:cs="Arial"/>
          <w:color w:val="555555"/>
          <w:sz w:val="24"/>
          <w:szCs w:val="24"/>
        </w:rPr>
        <w:t>:</w:t>
      </w:r>
    </w:p>
    <w:p w:rsidR="00E72904" w:rsidRPr="0018658C" w:rsidRDefault="00E72904" w:rsidP="00E72904">
      <w:pPr>
        <w:numPr>
          <w:ilvl w:val="1"/>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Vacancies are filled by appointment by the Adviser.</w:t>
      </w:r>
    </w:p>
    <w:p w:rsidR="0070191A" w:rsidRPr="0070191A" w:rsidRDefault="0070191A" w:rsidP="0070191A">
      <w:pPr>
        <w:numPr>
          <w:ilvl w:val="0"/>
          <w:numId w:val="1"/>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u w:val="single"/>
        </w:rPr>
        <w:t xml:space="preserve">Minimum Requirements </w:t>
      </w:r>
      <w:r w:rsidR="0018658C" w:rsidRPr="0018658C">
        <w:rPr>
          <w:rFonts w:ascii="Arial" w:eastAsia="Times New Roman" w:hAnsi="Arial" w:cs="Arial"/>
          <w:color w:val="555555"/>
          <w:sz w:val="24"/>
          <w:szCs w:val="24"/>
          <w:u w:val="single"/>
        </w:rPr>
        <w:t>for Officers</w:t>
      </w:r>
      <w:r>
        <w:rPr>
          <w:rFonts w:ascii="Arial" w:eastAsia="Times New Roman" w:hAnsi="Arial" w:cs="Arial"/>
          <w:color w:val="555555"/>
          <w:sz w:val="24"/>
          <w:szCs w:val="24"/>
        </w:rPr>
        <w:t>:</w:t>
      </w:r>
    </w:p>
    <w:p w:rsidR="0018658C" w:rsidRPr="0018658C" w:rsidRDefault="0018658C" w:rsidP="0018658C">
      <w:p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The officers of this organization must meet the following requirements:</w:t>
      </w:r>
    </w:p>
    <w:p w:rsidR="0018658C" w:rsidRPr="0018658C" w:rsidRDefault="0018658C" w:rsidP="0018658C">
      <w:p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18658C" w:rsidRPr="0018658C" w:rsidRDefault="0018658C" w:rsidP="0018658C">
      <w:p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w:t>
      </w:r>
      <w:r w:rsidR="0070191A">
        <w:rPr>
          <w:rFonts w:ascii="Arial" w:eastAsia="Times New Roman" w:hAnsi="Arial" w:cs="Arial"/>
          <w:color w:val="555555"/>
          <w:sz w:val="24"/>
          <w:szCs w:val="24"/>
        </w:rPr>
        <w:t>l students, the minimum GPA is 2</w:t>
      </w:r>
      <w:r w:rsidRPr="0018658C">
        <w:rPr>
          <w:rFonts w:ascii="Arial" w:eastAsia="Times New Roman" w:hAnsi="Arial" w:cs="Arial"/>
          <w:color w:val="555555"/>
          <w:sz w:val="24"/>
          <w:szCs w:val="24"/>
        </w:rPr>
        <w:t>.00. In order for this provision to be met, at least six hours (half-time credits) must have been taken for the semester under consideration.</w:t>
      </w:r>
    </w:p>
    <w:p w:rsidR="0018658C" w:rsidRPr="0018658C" w:rsidRDefault="0018658C" w:rsidP="007C6D1F">
      <w:p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(c) Be ineligible to hold an office should the student fail to maintain the requirement</w:t>
      </w:r>
      <w:r w:rsidR="007C6D1F">
        <w:rPr>
          <w:rFonts w:ascii="Arial" w:eastAsia="Times New Roman" w:hAnsi="Arial" w:cs="Arial"/>
          <w:color w:val="555555"/>
          <w:sz w:val="24"/>
          <w:szCs w:val="24"/>
        </w:rPr>
        <w:t>s as prescribed in (a) and (b).</w:t>
      </w: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VIII Adviser:</w:t>
      </w:r>
    </w:p>
    <w:p w:rsidR="0018658C" w:rsidRDefault="0018658C" w:rsidP="0018658C">
      <w:pPr>
        <w:numPr>
          <w:ilvl w:val="0"/>
          <w:numId w:val="2"/>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Adviser Duties</w:t>
      </w:r>
      <w:r w:rsidR="009332EB">
        <w:rPr>
          <w:rFonts w:ascii="Arial" w:eastAsia="Times New Roman" w:hAnsi="Arial" w:cs="Arial"/>
          <w:color w:val="555555"/>
          <w:sz w:val="24"/>
          <w:szCs w:val="24"/>
        </w:rPr>
        <w:t>:</w:t>
      </w:r>
    </w:p>
    <w:p w:rsidR="009332EB" w:rsidRPr="0018658C" w:rsidRDefault="009332EB" w:rsidP="009332EB">
      <w:pPr>
        <w:numPr>
          <w:ilvl w:val="1"/>
          <w:numId w:val="2"/>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w:t>
      </w:r>
      <w:r w:rsidR="001757A3">
        <w:rPr>
          <w:rFonts w:ascii="Arial" w:eastAsia="Times New Roman" w:hAnsi="Arial" w:cs="Arial"/>
          <w:color w:val="555555"/>
          <w:sz w:val="24"/>
          <w:szCs w:val="24"/>
        </w:rPr>
        <w:t>Adviser is responsible for the oversight of an ethical chapter, and must be knowledgeable of local and state initiatives and events.</w:t>
      </w:r>
    </w:p>
    <w:p w:rsidR="0018658C" w:rsidRDefault="0018658C" w:rsidP="0018658C">
      <w:pPr>
        <w:numPr>
          <w:ilvl w:val="0"/>
          <w:numId w:val="2"/>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Method of election/selection of adviser(s)</w:t>
      </w:r>
      <w:r w:rsidR="001757A3">
        <w:rPr>
          <w:rFonts w:ascii="Arial" w:eastAsia="Times New Roman" w:hAnsi="Arial" w:cs="Arial"/>
          <w:color w:val="555555"/>
          <w:sz w:val="24"/>
          <w:szCs w:val="24"/>
        </w:rPr>
        <w:t>:</w:t>
      </w:r>
    </w:p>
    <w:p w:rsidR="001757A3" w:rsidRPr="0018658C" w:rsidRDefault="001757A3" w:rsidP="001757A3">
      <w:pPr>
        <w:numPr>
          <w:ilvl w:val="1"/>
          <w:numId w:val="2"/>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Advisers are elected by simple majority of general membership.</w:t>
      </w:r>
    </w:p>
    <w:p w:rsidR="0018658C" w:rsidRDefault="0018658C" w:rsidP="0018658C">
      <w:pPr>
        <w:numPr>
          <w:ilvl w:val="0"/>
          <w:numId w:val="2"/>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Adviser(s) Term of Service</w:t>
      </w:r>
      <w:r w:rsidR="001757A3">
        <w:rPr>
          <w:rFonts w:ascii="Arial" w:eastAsia="Times New Roman" w:hAnsi="Arial" w:cs="Arial"/>
          <w:color w:val="555555"/>
          <w:sz w:val="24"/>
          <w:szCs w:val="24"/>
        </w:rPr>
        <w:t>:</w:t>
      </w:r>
    </w:p>
    <w:p w:rsidR="001757A3" w:rsidRPr="0018658C" w:rsidRDefault="001757A3" w:rsidP="001757A3">
      <w:pPr>
        <w:numPr>
          <w:ilvl w:val="1"/>
          <w:numId w:val="2"/>
        </w:numPr>
        <w:spacing w:before="100" w:beforeAutospacing="1" w:after="180" w:line="240" w:lineRule="auto"/>
        <w:ind w:left="5760" w:hanging="4680"/>
        <w:rPr>
          <w:rFonts w:ascii="Arial" w:eastAsia="Times New Roman" w:hAnsi="Arial" w:cs="Arial"/>
          <w:color w:val="555555"/>
          <w:sz w:val="24"/>
          <w:szCs w:val="24"/>
        </w:rPr>
      </w:pPr>
      <w:r>
        <w:rPr>
          <w:rFonts w:ascii="Arial" w:eastAsia="Times New Roman" w:hAnsi="Arial" w:cs="Arial"/>
          <w:color w:val="555555"/>
          <w:sz w:val="24"/>
          <w:szCs w:val="24"/>
        </w:rPr>
        <w:t>The Adviser’s length of service is at his/her discretion.</w:t>
      </w:r>
    </w:p>
    <w:p w:rsidR="0018658C" w:rsidRDefault="0018658C" w:rsidP="0018658C">
      <w:pPr>
        <w:numPr>
          <w:ilvl w:val="0"/>
          <w:numId w:val="2"/>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Impeachment/Removal of Advisers</w:t>
      </w:r>
      <w:r w:rsidR="001757A3">
        <w:rPr>
          <w:rFonts w:ascii="Arial" w:eastAsia="Times New Roman" w:hAnsi="Arial" w:cs="Arial"/>
          <w:color w:val="555555"/>
          <w:sz w:val="24"/>
          <w:szCs w:val="24"/>
        </w:rPr>
        <w:t>:</w:t>
      </w:r>
    </w:p>
    <w:p w:rsidR="001757A3" w:rsidRDefault="001757A3" w:rsidP="001757A3">
      <w:pPr>
        <w:numPr>
          <w:ilvl w:val="1"/>
          <w:numId w:val="2"/>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lastRenderedPageBreak/>
        <w:t>Impeachment requires the motion of the President and a second from a general non-officer member.  A hearing meeting with attendance of at least half the total membership must take place.  The Adviser proposed to be impeached may speak at this hearing.  The hearing ends with a majority vote to either impeach the Adviser.</w:t>
      </w:r>
    </w:p>
    <w:p w:rsidR="007D5489" w:rsidRPr="001757A3" w:rsidRDefault="007D5489" w:rsidP="007D5489">
      <w:pPr>
        <w:spacing w:before="100" w:beforeAutospacing="1" w:after="180" w:line="240" w:lineRule="auto"/>
        <w:ind w:left="1440"/>
        <w:rPr>
          <w:rFonts w:ascii="Arial" w:eastAsia="Times New Roman" w:hAnsi="Arial" w:cs="Arial"/>
          <w:color w:val="555555"/>
          <w:sz w:val="24"/>
          <w:szCs w:val="24"/>
        </w:rPr>
      </w:pPr>
    </w:p>
    <w:p w:rsidR="0018658C" w:rsidRDefault="0018658C" w:rsidP="0018658C">
      <w:pPr>
        <w:numPr>
          <w:ilvl w:val="0"/>
          <w:numId w:val="2"/>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u w:val="single"/>
        </w:rPr>
        <w:t>Replacement of Advisers</w:t>
      </w:r>
      <w:r w:rsidR="00E10C1D">
        <w:rPr>
          <w:rFonts w:ascii="Arial" w:eastAsia="Times New Roman" w:hAnsi="Arial" w:cs="Arial"/>
          <w:color w:val="555555"/>
          <w:sz w:val="24"/>
          <w:szCs w:val="24"/>
        </w:rPr>
        <w:t>:</w:t>
      </w:r>
    </w:p>
    <w:p w:rsidR="00E10C1D" w:rsidRPr="0018658C" w:rsidRDefault="00E10C1D" w:rsidP="00E10C1D">
      <w:pPr>
        <w:numPr>
          <w:ilvl w:val="1"/>
          <w:numId w:val="2"/>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A vacant Adviser position is filled by a simple majority vote of the general membership.</w:t>
      </w: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IX Finances:</w:t>
      </w:r>
    </w:p>
    <w:p w:rsidR="00744B91" w:rsidRDefault="00E50F63" w:rsidP="0018658C">
      <w:p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 finances of PBL will be contained in a bank account established for this organization specifically.  Dues will be collected </w:t>
      </w:r>
      <w:r w:rsidR="00271C9D">
        <w:rPr>
          <w:rFonts w:ascii="Arial" w:eastAsia="Times New Roman" w:hAnsi="Arial" w:cs="Arial"/>
          <w:color w:val="555555"/>
          <w:sz w:val="24"/>
          <w:szCs w:val="24"/>
        </w:rPr>
        <w:t>at the time of joining by a member and at the start of each semester.  In the case of dissolution of Iowa State University’s PBL chapter, remaining funds will be deposited into a not-for-profit account under the discretion of the Adviser.</w:t>
      </w:r>
    </w:p>
    <w:p w:rsidR="0018658C" w:rsidRPr="0018658C" w:rsidRDefault="0018658C" w:rsidP="0018658C">
      <w:pPr>
        <w:numPr>
          <w:ilvl w:val="0"/>
          <w:numId w:val="3"/>
        </w:num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w:t>
      </w:r>
      <w:r w:rsidR="00E50F63">
        <w:rPr>
          <w:rFonts w:ascii="Arial" w:eastAsia="Times New Roman" w:hAnsi="Arial" w:cs="Arial"/>
          <w:color w:val="555555"/>
          <w:sz w:val="24"/>
          <w:szCs w:val="24"/>
        </w:rPr>
        <w:t>ayment.</w:t>
      </w:r>
    </w:p>
    <w:p w:rsidR="0018658C" w:rsidRPr="0018658C" w:rsidRDefault="00744B91" w:rsidP="0018658C">
      <w:pPr>
        <w:numPr>
          <w:ilvl w:val="0"/>
          <w:numId w:val="3"/>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Dues will be no more than the current amount that the FBLA-PBL National Office </w:t>
      </w:r>
      <w:r w:rsidR="00E50F63">
        <w:rPr>
          <w:rFonts w:ascii="Arial" w:eastAsia="Times New Roman" w:hAnsi="Arial" w:cs="Arial"/>
          <w:color w:val="555555"/>
          <w:sz w:val="24"/>
          <w:szCs w:val="24"/>
        </w:rPr>
        <w:t>and the state of Iowa charge, as stated on the national website each fiscal year.</w:t>
      </w:r>
    </w:p>
    <w:p w:rsidR="0018658C" w:rsidRPr="0018658C" w:rsidRDefault="0018658C" w:rsidP="0018658C">
      <w:pPr>
        <w:spacing w:before="360" w:after="150" w:line="240" w:lineRule="auto"/>
        <w:outlineLvl w:val="2"/>
        <w:rPr>
          <w:rFonts w:ascii="Arial" w:eastAsia="Times New Roman" w:hAnsi="Arial" w:cs="Arial"/>
          <w:b/>
          <w:bCs/>
          <w:color w:val="990000"/>
          <w:sz w:val="27"/>
          <w:szCs w:val="27"/>
        </w:rPr>
      </w:pPr>
      <w:r w:rsidRPr="0018658C">
        <w:rPr>
          <w:rFonts w:ascii="Arial" w:eastAsia="Times New Roman" w:hAnsi="Arial" w:cs="Arial"/>
          <w:b/>
          <w:bCs/>
          <w:color w:val="990000"/>
          <w:sz w:val="27"/>
          <w:szCs w:val="27"/>
        </w:rPr>
        <w:t>Article X:</w:t>
      </w:r>
    </w:p>
    <w:p w:rsidR="0018658C" w:rsidRPr="00271C9D" w:rsidRDefault="00271C9D" w:rsidP="0018658C">
      <w:pPr>
        <w:spacing w:before="100" w:beforeAutospacing="1" w:after="180" w:line="240" w:lineRule="auto"/>
        <w:rPr>
          <w:rFonts w:ascii="Arial" w:eastAsia="Times New Roman" w:hAnsi="Arial" w:cs="Arial"/>
          <w:color w:val="555555"/>
          <w:sz w:val="24"/>
          <w:szCs w:val="24"/>
          <w:u w:val="single"/>
        </w:rPr>
      </w:pPr>
      <w:r w:rsidRPr="00271C9D">
        <w:rPr>
          <w:rFonts w:ascii="Arial" w:eastAsia="Times New Roman" w:hAnsi="Arial" w:cs="Arial"/>
          <w:color w:val="555555"/>
          <w:sz w:val="24"/>
          <w:szCs w:val="24"/>
          <w:u w:val="single"/>
        </w:rPr>
        <w:t>Amendments &amp; Ratification:</w:t>
      </w:r>
    </w:p>
    <w:p w:rsidR="00271C9D" w:rsidRPr="00271C9D" w:rsidRDefault="00271C9D" w:rsidP="00271C9D">
      <w:pPr>
        <w:pStyle w:val="ListParagraph"/>
        <w:numPr>
          <w:ilvl w:val="0"/>
          <w:numId w:val="4"/>
        </w:numPr>
        <w:spacing w:before="100" w:beforeAutospacing="1" w:after="180" w:line="240" w:lineRule="auto"/>
        <w:rPr>
          <w:rFonts w:ascii="Arial" w:eastAsia="Times New Roman" w:hAnsi="Arial" w:cs="Arial"/>
          <w:color w:val="555555"/>
          <w:sz w:val="24"/>
          <w:szCs w:val="24"/>
        </w:rPr>
      </w:pPr>
      <w:r>
        <w:rPr>
          <w:rFonts w:ascii="Arial" w:eastAsia="Times New Roman" w:hAnsi="Arial" w:cs="Arial"/>
          <w:color w:val="555555"/>
          <w:sz w:val="24"/>
          <w:szCs w:val="24"/>
        </w:rPr>
        <w:t>The constitution may be amended by call of order by any officer member.  Amendments must be submitted for review by the officer members no more than 10 days in advanced to a special amendment hearing meeting, where a minimum of one-half the general membership must attend to proceed.  Amendments are passed by a simple majority vote.</w:t>
      </w:r>
    </w:p>
    <w:p w:rsidR="0018658C" w:rsidRPr="0018658C" w:rsidRDefault="0018658C" w:rsidP="0018658C">
      <w:pPr>
        <w:spacing w:before="100" w:beforeAutospacing="1" w:after="180" w:line="240" w:lineRule="auto"/>
        <w:rPr>
          <w:rFonts w:ascii="Arial" w:eastAsia="Times New Roman" w:hAnsi="Arial" w:cs="Arial"/>
          <w:color w:val="555555"/>
          <w:sz w:val="24"/>
          <w:szCs w:val="24"/>
        </w:rPr>
      </w:pPr>
      <w:r w:rsidRPr="0018658C">
        <w:rPr>
          <w:rFonts w:ascii="Arial" w:eastAsia="Times New Roman" w:hAnsi="Arial" w:cs="Arial"/>
          <w:color w:val="555555"/>
          <w:sz w:val="24"/>
          <w:szCs w:val="24"/>
        </w:rPr>
        <w:t>Amended or ratified constitution should be submitted within 10 days to Student Activities Center for approval.</w:t>
      </w:r>
    </w:p>
    <w:p w:rsidR="00D95D5A" w:rsidRDefault="00D95D5A"/>
    <w:sectPr w:rsidR="00D9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BBE"/>
    <w:multiLevelType w:val="multilevel"/>
    <w:tmpl w:val="E646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7906"/>
    <w:multiLevelType w:val="multilevel"/>
    <w:tmpl w:val="6848E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B7330"/>
    <w:multiLevelType w:val="multilevel"/>
    <w:tmpl w:val="92E49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C4ECD"/>
    <w:multiLevelType w:val="hybridMultilevel"/>
    <w:tmpl w:val="CDD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8C"/>
    <w:rsid w:val="00171829"/>
    <w:rsid w:val="001757A3"/>
    <w:rsid w:val="0018658C"/>
    <w:rsid w:val="002003C2"/>
    <w:rsid w:val="002237A2"/>
    <w:rsid w:val="00271C9D"/>
    <w:rsid w:val="00274D20"/>
    <w:rsid w:val="004713E9"/>
    <w:rsid w:val="004C7579"/>
    <w:rsid w:val="0054367B"/>
    <w:rsid w:val="00605F34"/>
    <w:rsid w:val="0070191A"/>
    <w:rsid w:val="00720FD5"/>
    <w:rsid w:val="00744B91"/>
    <w:rsid w:val="007C6D1F"/>
    <w:rsid w:val="007D5489"/>
    <w:rsid w:val="009332EB"/>
    <w:rsid w:val="0093625E"/>
    <w:rsid w:val="00966BB7"/>
    <w:rsid w:val="00A87816"/>
    <w:rsid w:val="00B11A24"/>
    <w:rsid w:val="00C070E2"/>
    <w:rsid w:val="00CC76FD"/>
    <w:rsid w:val="00D95D5A"/>
    <w:rsid w:val="00DC1399"/>
    <w:rsid w:val="00E10C1D"/>
    <w:rsid w:val="00E50F63"/>
    <w:rsid w:val="00E7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1D8B8-32FD-4B0C-9597-C148C338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658C"/>
    <w:pPr>
      <w:spacing w:before="360" w:after="150" w:line="240" w:lineRule="auto"/>
      <w:outlineLvl w:val="2"/>
    </w:pPr>
    <w:rPr>
      <w:rFonts w:ascii="Arial" w:eastAsia="Times New Roman" w:hAnsi="Arial" w:cs="Arial"/>
      <w:b/>
      <w:bCs/>
      <w:color w:val="99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58C"/>
    <w:rPr>
      <w:rFonts w:ascii="Arial" w:eastAsia="Times New Roman" w:hAnsi="Arial" w:cs="Arial"/>
      <w:b/>
      <w:bCs/>
      <w:color w:val="990000"/>
      <w:sz w:val="27"/>
      <w:szCs w:val="27"/>
    </w:rPr>
  </w:style>
  <w:style w:type="character" w:styleId="Strong">
    <w:name w:val="Strong"/>
    <w:basedOn w:val="DefaultParagraphFont"/>
    <w:uiPriority w:val="22"/>
    <w:qFormat/>
    <w:rsid w:val="0018658C"/>
    <w:rPr>
      <w:b/>
      <w:bCs/>
    </w:rPr>
  </w:style>
  <w:style w:type="paragraph" w:styleId="NormalWeb">
    <w:name w:val="Normal (Web)"/>
    <w:basedOn w:val="Normal"/>
    <w:uiPriority w:val="99"/>
    <w:semiHidden/>
    <w:unhideWhenUsed/>
    <w:rsid w:val="0018658C"/>
    <w:pPr>
      <w:spacing w:before="100" w:beforeAutospacing="1" w:after="180" w:line="240" w:lineRule="auto"/>
    </w:pPr>
    <w:rPr>
      <w:rFonts w:ascii="Arial" w:eastAsia="Times New Roman" w:hAnsi="Arial" w:cs="Arial"/>
      <w:color w:val="555555"/>
      <w:sz w:val="24"/>
      <w:szCs w:val="24"/>
    </w:rPr>
  </w:style>
  <w:style w:type="character" w:styleId="Emphasis">
    <w:name w:val="Emphasis"/>
    <w:basedOn w:val="DefaultParagraphFont"/>
    <w:uiPriority w:val="20"/>
    <w:qFormat/>
    <w:rsid w:val="0018658C"/>
    <w:rPr>
      <w:i/>
      <w:iCs/>
    </w:rPr>
  </w:style>
  <w:style w:type="paragraph" w:styleId="ListParagraph">
    <w:name w:val="List Paragraph"/>
    <w:basedOn w:val="Normal"/>
    <w:uiPriority w:val="34"/>
    <w:qFormat/>
    <w:rsid w:val="0027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89434">
      <w:bodyDiv w:val="1"/>
      <w:marLeft w:val="0"/>
      <w:marRight w:val="0"/>
      <w:marTop w:val="0"/>
      <w:marBottom w:val="0"/>
      <w:divBdr>
        <w:top w:val="none" w:sz="0" w:space="0" w:color="auto"/>
        <w:left w:val="none" w:sz="0" w:space="0" w:color="auto"/>
        <w:bottom w:val="none" w:sz="0" w:space="0" w:color="auto"/>
        <w:right w:val="none" w:sz="0" w:space="0" w:color="auto"/>
      </w:divBdr>
      <w:divsChild>
        <w:div w:id="1544488355">
          <w:marLeft w:val="0"/>
          <w:marRight w:val="0"/>
          <w:marTop w:val="0"/>
          <w:marBottom w:val="0"/>
          <w:divBdr>
            <w:top w:val="none" w:sz="0" w:space="0" w:color="auto"/>
            <w:left w:val="none" w:sz="0" w:space="0" w:color="auto"/>
            <w:bottom w:val="none" w:sz="0" w:space="0" w:color="auto"/>
            <w:right w:val="none" w:sz="0" w:space="0" w:color="auto"/>
          </w:divBdr>
          <w:divsChild>
            <w:div w:id="1288732533">
              <w:marLeft w:val="0"/>
              <w:marRight w:val="0"/>
              <w:marTop w:val="0"/>
              <w:marBottom w:val="0"/>
              <w:divBdr>
                <w:top w:val="none" w:sz="0" w:space="0" w:color="auto"/>
                <w:left w:val="none" w:sz="0" w:space="0" w:color="auto"/>
                <w:bottom w:val="none" w:sz="0" w:space="0" w:color="auto"/>
                <w:right w:val="none" w:sz="0" w:space="0" w:color="auto"/>
              </w:divBdr>
              <w:divsChild>
                <w:div w:id="1344895910">
                  <w:marLeft w:val="0"/>
                  <w:marRight w:val="0"/>
                  <w:marTop w:val="0"/>
                  <w:marBottom w:val="0"/>
                  <w:divBdr>
                    <w:top w:val="none" w:sz="0" w:space="0" w:color="auto"/>
                    <w:left w:val="none" w:sz="0" w:space="0" w:color="auto"/>
                    <w:bottom w:val="none" w:sz="0" w:space="0" w:color="auto"/>
                    <w:right w:val="none" w:sz="0" w:space="0" w:color="auto"/>
                  </w:divBdr>
                  <w:divsChild>
                    <w:div w:id="2009282292">
                      <w:marLeft w:val="0"/>
                      <w:marRight w:val="0"/>
                      <w:marTop w:val="3270"/>
                      <w:marBottom w:val="0"/>
                      <w:divBdr>
                        <w:top w:val="none" w:sz="0" w:space="0" w:color="auto"/>
                        <w:left w:val="none" w:sz="0" w:space="0" w:color="auto"/>
                        <w:bottom w:val="none" w:sz="0" w:space="0" w:color="auto"/>
                        <w:right w:val="none" w:sz="0" w:space="0" w:color="auto"/>
                      </w:divBdr>
                      <w:divsChild>
                        <w:div w:id="1908226942">
                          <w:marLeft w:val="0"/>
                          <w:marRight w:val="0"/>
                          <w:marTop w:val="0"/>
                          <w:marBottom w:val="0"/>
                          <w:divBdr>
                            <w:top w:val="none" w:sz="0" w:space="0" w:color="auto"/>
                            <w:left w:val="none" w:sz="0" w:space="0" w:color="auto"/>
                            <w:bottom w:val="none" w:sz="0" w:space="0" w:color="auto"/>
                            <w:right w:val="none" w:sz="0" w:space="0" w:color="auto"/>
                          </w:divBdr>
                          <w:divsChild>
                            <w:div w:id="16991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 Robert M - APHIS</dc:creator>
  <cp:keywords/>
  <dc:description/>
  <cp:lastModifiedBy>Kitchen, Robert M - APHIS</cp:lastModifiedBy>
  <cp:revision>16</cp:revision>
  <dcterms:created xsi:type="dcterms:W3CDTF">2018-02-27T18:50:00Z</dcterms:created>
  <dcterms:modified xsi:type="dcterms:W3CDTF">2018-08-20T15:36:00Z</dcterms:modified>
</cp:coreProperties>
</file>