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13" w:rsidRPr="00182713" w:rsidRDefault="00182713" w:rsidP="00182713">
      <w:pPr>
        <w:rPr>
          <w:b/>
        </w:rPr>
      </w:pPr>
      <w:r w:rsidRPr="00182713">
        <w:rPr>
          <w:b/>
        </w:rPr>
        <w:t xml:space="preserve">Article I - Name:  </w:t>
      </w:r>
    </w:p>
    <w:p w:rsidR="00182713" w:rsidRDefault="00182713" w:rsidP="00182713">
      <w:r>
        <w:t xml:space="preserve">The name of this organization shall be Rapid Manufacturing at Iowa State University. </w:t>
      </w:r>
    </w:p>
    <w:p w:rsidR="00182713" w:rsidRPr="007C75C7" w:rsidRDefault="00182713" w:rsidP="00182713">
      <w:pPr>
        <w:rPr>
          <w:b/>
        </w:rPr>
      </w:pPr>
      <w:r w:rsidRPr="007C75C7">
        <w:rPr>
          <w:b/>
        </w:rPr>
        <w:t>Article II - Purpose:</w:t>
      </w:r>
    </w:p>
    <w:p w:rsidR="00182713" w:rsidRDefault="00182713" w:rsidP="00182713">
      <w:r>
        <w:t>To learn and develop new techniques to automate manufacturing processes. Give students exposure to novel innovative technologies.</w:t>
      </w:r>
    </w:p>
    <w:p w:rsidR="00182713" w:rsidRDefault="00182713" w:rsidP="00182713">
      <w:r>
        <w:t>Article III - Statement of Compliance:</w:t>
      </w:r>
    </w:p>
    <w:p w:rsidR="00182713" w:rsidRDefault="00182713" w:rsidP="00182713">
      <w:r>
        <w:t>Rapid Manufacturing abides by and supports established Iowa State University policies, State and Federal Laws and follows local ordinances and regulations. Rapid Manufacturing agrees to annually complete President’s and Treasurer’s Training”</w:t>
      </w:r>
    </w:p>
    <w:p w:rsidR="00182713" w:rsidRPr="007C75C7" w:rsidRDefault="00182713" w:rsidP="00182713">
      <w:pPr>
        <w:rPr>
          <w:b/>
        </w:rPr>
      </w:pPr>
      <w:r w:rsidRPr="007C75C7">
        <w:rPr>
          <w:b/>
        </w:rPr>
        <w:t>Article IV - Non-Discrimination Statement:</w:t>
      </w:r>
    </w:p>
    <w:p w:rsidR="00182713" w:rsidRDefault="00182713" w:rsidP="00182713">
      <w:r>
        <w:t>Iowa State University Rapid Manufacturing do not discriminate on the basis of genetic information, pregnancy, physical or mental disability, race, ethnicity, sex, color, religion, national origin, age, marital status, sexual orientation, gender identity, or status as a U.S Veteran.”</w:t>
      </w:r>
    </w:p>
    <w:p w:rsidR="00182713" w:rsidRPr="007C75C7" w:rsidRDefault="00182713" w:rsidP="00182713">
      <w:pPr>
        <w:rPr>
          <w:b/>
        </w:rPr>
      </w:pPr>
      <w:r w:rsidRPr="007C75C7">
        <w:rPr>
          <w:b/>
        </w:rPr>
        <w:t>Article V - Membership:</w:t>
      </w:r>
    </w:p>
    <w:p w:rsidR="00182713" w:rsidRDefault="00182713" w:rsidP="00182713">
      <w:r>
        <w:t>Membership shall be open to all registered students in good standing at Iowa State University.</w:t>
      </w:r>
    </w:p>
    <w:p w:rsidR="00182713" w:rsidRPr="00E021D1" w:rsidRDefault="00182713" w:rsidP="00182713">
      <w:pPr>
        <w:rPr>
          <w:b/>
        </w:rPr>
      </w:pPr>
      <w:r w:rsidRPr="007C75C7">
        <w:rPr>
          <w:b/>
        </w:rPr>
        <w:t>Article VI - Officers:</w:t>
      </w:r>
    </w:p>
    <w:p w:rsidR="00336646" w:rsidRDefault="00336646" w:rsidP="00182713">
      <w:r>
        <w:t xml:space="preserve">List </w:t>
      </w:r>
      <w:proofErr w:type="gramStart"/>
      <w:r>
        <w:t>For</w:t>
      </w:r>
      <w:proofErr w:type="gramEnd"/>
      <w:r>
        <w:t xml:space="preserve"> Fall 2019 (above)</w:t>
      </w:r>
    </w:p>
    <w:p w:rsidR="00182713" w:rsidRDefault="00182713" w:rsidP="00182713">
      <w:r>
        <w:t xml:space="preserve">Method of election = </w:t>
      </w:r>
      <w:proofErr w:type="gramStart"/>
      <w:r>
        <w:t>By</w:t>
      </w:r>
      <w:proofErr w:type="gramEnd"/>
      <w:r>
        <w:t xml:space="preserve"> voting after the first year</w:t>
      </w:r>
      <w:r w:rsidR="00E021D1">
        <w:t xml:space="preserve"> by show of hands</w:t>
      </w:r>
    </w:p>
    <w:p w:rsidR="00182713" w:rsidRDefault="00182713" w:rsidP="00182713">
      <w:r>
        <w:t>Minimum cumulative GPA for officers = 3.0</w:t>
      </w:r>
    </w:p>
    <w:p w:rsidR="00E021D1" w:rsidRDefault="00182713" w:rsidP="00182713">
      <w:r>
        <w:t xml:space="preserve">Impeachment and replacement of officers = </w:t>
      </w:r>
      <w:proofErr w:type="gramStart"/>
      <w:r>
        <w:t>By</w:t>
      </w:r>
      <w:proofErr w:type="gramEnd"/>
      <w:r>
        <w:t xml:space="preserve"> vote</w:t>
      </w:r>
      <w:r w:rsidR="00E021D1">
        <w:t xml:space="preserve"> if proposed by an officer then majority vote by </w:t>
      </w:r>
      <w:r w:rsidR="00E021D1" w:rsidRPr="00E021D1">
        <w:t>only officers</w:t>
      </w:r>
    </w:p>
    <w:p w:rsidR="00182713" w:rsidRDefault="00182713" w:rsidP="00182713">
      <w:r>
        <w:t xml:space="preserve">Chief student leader </w:t>
      </w:r>
    </w:p>
    <w:p w:rsidR="00182713" w:rsidRDefault="00182713" w:rsidP="00182713">
      <w:r>
        <w:t xml:space="preserve">Treasurer </w:t>
      </w:r>
    </w:p>
    <w:p w:rsidR="00E021D1" w:rsidRDefault="00182713" w:rsidP="00182713">
      <w:r>
        <w:t xml:space="preserve">Advisor </w:t>
      </w:r>
    </w:p>
    <w:p w:rsidR="00182713" w:rsidRDefault="00182713" w:rsidP="00182713">
      <w:r>
        <w:t>Officer Duties and Term of Service—Constitutions must list officers, their respective duties and term of service (</w:t>
      </w:r>
      <w:r w:rsidR="007C75C7">
        <w:t>calendar year)</w:t>
      </w:r>
    </w:p>
    <w:p w:rsidR="00697351" w:rsidRDefault="00697351" w:rsidP="00182713">
      <w:r>
        <w:t xml:space="preserve">President </w:t>
      </w:r>
    </w:p>
    <w:p w:rsidR="00697351" w:rsidRDefault="00697351" w:rsidP="00697351">
      <w:pPr>
        <w:pStyle w:val="ListParagraph"/>
        <w:numPr>
          <w:ilvl w:val="0"/>
          <w:numId w:val="1"/>
        </w:numPr>
      </w:pPr>
      <w:r>
        <w:t>In charge of project selections</w:t>
      </w:r>
    </w:p>
    <w:p w:rsidR="00697351" w:rsidRDefault="00697351" w:rsidP="00697351">
      <w:pPr>
        <w:pStyle w:val="ListParagraph"/>
        <w:numPr>
          <w:ilvl w:val="0"/>
          <w:numId w:val="1"/>
        </w:numPr>
      </w:pPr>
      <w:r>
        <w:t>Guidance to other members</w:t>
      </w:r>
    </w:p>
    <w:p w:rsidR="00697351" w:rsidRDefault="00697351" w:rsidP="00697351">
      <w:r>
        <w:t>Treasurer</w:t>
      </w:r>
    </w:p>
    <w:p w:rsidR="00697351" w:rsidRDefault="00697351" w:rsidP="00697351">
      <w:pPr>
        <w:pStyle w:val="ListParagraph"/>
        <w:numPr>
          <w:ilvl w:val="0"/>
          <w:numId w:val="1"/>
        </w:numPr>
      </w:pPr>
      <w:r>
        <w:t>Monetary issues</w:t>
      </w:r>
    </w:p>
    <w:p w:rsidR="00697351" w:rsidRDefault="00697351" w:rsidP="00697351">
      <w:r>
        <w:t>Other positions are added as needed.</w:t>
      </w:r>
    </w:p>
    <w:p w:rsidR="00336646" w:rsidRDefault="00182713" w:rsidP="00182713">
      <w:r>
        <w:lastRenderedPageBreak/>
        <w:t>Method of selection or electio</w:t>
      </w:r>
      <w:r w:rsidR="00E021D1">
        <w:t>n of officers—simple majority, by due paying members</w:t>
      </w:r>
    </w:p>
    <w:p w:rsidR="00182713" w:rsidRDefault="00336646" w:rsidP="00182713">
      <w:r>
        <w:t>Date</w:t>
      </w:r>
      <w:r w:rsidR="00182713">
        <w:t xml:space="preserve"> for selection or election of officers—</w:t>
      </w:r>
      <w:r w:rsidR="00E021D1">
        <w:t>Second Monday of October</w:t>
      </w:r>
    </w:p>
    <w:p w:rsidR="00182713" w:rsidRDefault="00182713" w:rsidP="00182713">
      <w:r>
        <w:t>Impeachment/Removal of officers—</w:t>
      </w:r>
      <w:r w:rsidR="00336646">
        <w:t xml:space="preserve"> </w:t>
      </w:r>
      <w:r w:rsidR="00697351" w:rsidRPr="00697351">
        <w:t>Examples of impeachable behaviors:</w:t>
      </w:r>
      <w:r w:rsidR="00697351">
        <w:t xml:space="preserve"> </w:t>
      </w:r>
      <w:r w:rsidR="00336646">
        <w:t>a) Using club money for personal use b) Drug use</w:t>
      </w:r>
    </w:p>
    <w:p w:rsidR="00182713" w:rsidRDefault="00182713" w:rsidP="00182713">
      <w:r>
        <w:t>Replacement of officers—</w:t>
      </w:r>
      <w:r w:rsidR="00336646">
        <w:t xml:space="preserve">Replacement </w:t>
      </w:r>
      <w:r>
        <w:t>elected usi</w:t>
      </w:r>
      <w:r w:rsidR="00336646">
        <w:t>ng regular election procedures</w:t>
      </w:r>
    </w:p>
    <w:p w:rsidR="00182713" w:rsidRDefault="00182713" w:rsidP="00182713">
      <w:r>
        <w:t>Mini</w:t>
      </w:r>
      <w:r w:rsidR="00697351">
        <w:t>mum Cumulative GPA for Officers – 3.0</w:t>
      </w:r>
    </w:p>
    <w:p w:rsidR="00182713" w:rsidRDefault="00182713" w:rsidP="00182713">
      <w:r>
        <w:t xml:space="preserve">  "The officers of this organization must m</w:t>
      </w:r>
      <w:r w:rsidR="007C75C7">
        <w:t>eet the following requirements:</w:t>
      </w:r>
    </w:p>
    <w:p w:rsidR="00182713" w:rsidRDefault="00182713" w:rsidP="00182713">
      <w: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w:t>
      </w:r>
      <w:r w:rsidR="007C75C7">
        <w:t xml:space="preserve">) during their term of office. </w:t>
      </w:r>
    </w:p>
    <w:p w:rsidR="00182713" w:rsidRDefault="00182713" w:rsidP="00182713">
      <w: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w:t>
      </w:r>
      <w:r w:rsidR="007C75C7">
        <w:t>e semester under consideration.</w:t>
      </w:r>
    </w:p>
    <w:p w:rsidR="00182713" w:rsidRDefault="00182713" w:rsidP="00182713">
      <w:r>
        <w:t>(c) Be ineligible to hold an office should the student fail to maintain the requirements as p</w:t>
      </w:r>
      <w:r w:rsidR="007C75C7">
        <w:t>rescribed in (a) and (b)."</w:t>
      </w:r>
    </w:p>
    <w:p w:rsidR="00182713" w:rsidRPr="007C75C7" w:rsidRDefault="00182713" w:rsidP="00182713">
      <w:pPr>
        <w:rPr>
          <w:b/>
        </w:rPr>
      </w:pPr>
      <w:r w:rsidRPr="007C75C7">
        <w:rPr>
          <w:b/>
        </w:rPr>
        <w:t>Article VII - Adviser:</w:t>
      </w:r>
    </w:p>
    <w:p w:rsidR="00182713" w:rsidRDefault="00182713" w:rsidP="00182713">
      <w:r>
        <w:t>Adviser Duties—</w:t>
      </w:r>
      <w:r w:rsidR="00697351" w:rsidRPr="00697351">
        <w:t xml:space="preserve"> Advice student and provide aid with technical difficulties.</w:t>
      </w:r>
    </w:p>
    <w:p w:rsidR="00182713" w:rsidRDefault="00182713" w:rsidP="00182713">
      <w:r>
        <w:t>Method of electio</w:t>
      </w:r>
      <w:r w:rsidR="00336646">
        <w:t>n/selection of adviser(s</w:t>
      </w:r>
      <w:proofErr w:type="gramStart"/>
      <w:r w:rsidR="00336646">
        <w:t>)—</w:t>
      </w:r>
      <w:proofErr w:type="gramEnd"/>
      <w:r w:rsidR="00697351" w:rsidRPr="00697351">
        <w:t xml:space="preserve"> </w:t>
      </w:r>
      <w:r w:rsidR="00697351">
        <w:t>By voting on every second Monday of February.</w:t>
      </w:r>
      <w:r w:rsidR="00697351" w:rsidRPr="00697351">
        <w:t xml:space="preserve"> </w:t>
      </w:r>
      <w:r w:rsidR="00697351">
        <w:t>Majority vote.</w:t>
      </w:r>
    </w:p>
    <w:p w:rsidR="00182713" w:rsidRDefault="00182713" w:rsidP="00182713">
      <w:r>
        <w:t>Adviser(s) Term of</w:t>
      </w:r>
      <w:r w:rsidR="00336646">
        <w:t xml:space="preserve"> Service—</w:t>
      </w:r>
      <w:proofErr w:type="gramStart"/>
      <w:r w:rsidR="00336646">
        <w:t>At</w:t>
      </w:r>
      <w:proofErr w:type="gramEnd"/>
      <w:r>
        <w:t xml:space="preserve"> his leisure or while he </w:t>
      </w:r>
      <w:r w:rsidR="007C75C7">
        <w:t>is at Iowa State University</w:t>
      </w:r>
    </w:p>
    <w:p w:rsidR="00182713" w:rsidRDefault="00182713" w:rsidP="00182713">
      <w:r>
        <w:t>Impeachment/Removal of Advisers—</w:t>
      </w:r>
      <w:r w:rsidR="00336646" w:rsidRPr="00336646">
        <w:t xml:space="preserve"> </w:t>
      </w:r>
      <w:r w:rsidR="00336646">
        <w:t>a) Using club money for personal use b) Drug use</w:t>
      </w:r>
    </w:p>
    <w:p w:rsidR="00182713" w:rsidRDefault="00182713" w:rsidP="00182713">
      <w:r>
        <w:t>Replacement of Advisers—</w:t>
      </w:r>
      <w:r w:rsidR="00336646">
        <w:t>A</w:t>
      </w:r>
      <w:r>
        <w:t xml:space="preserve"> replacement elected usi</w:t>
      </w:r>
      <w:r w:rsidR="00336646">
        <w:t xml:space="preserve">ng regular </w:t>
      </w:r>
      <w:r w:rsidR="00697351">
        <w:t xml:space="preserve">adviser </w:t>
      </w:r>
      <w:r w:rsidR="00336646">
        <w:t>election procedures</w:t>
      </w:r>
    </w:p>
    <w:p w:rsidR="00182713" w:rsidRDefault="00182713" w:rsidP="00182713"/>
    <w:p w:rsidR="00182713" w:rsidRPr="007C75C7" w:rsidRDefault="00182713" w:rsidP="00182713">
      <w:pPr>
        <w:rPr>
          <w:b/>
        </w:rPr>
      </w:pPr>
      <w:r w:rsidRPr="007C75C7">
        <w:rPr>
          <w:b/>
        </w:rPr>
        <w:t>Article VIII - Finances:</w:t>
      </w:r>
    </w:p>
    <w:p w:rsidR="00182713" w:rsidRDefault="00336646" w:rsidP="00182713">
      <w:r>
        <w:t xml:space="preserve">If organization is dissolved, funds gets transferred to the slater lab. Dues will be determined by a semester bases by the presidents. Treasurer collects the money and is in charge of </w:t>
      </w:r>
      <w:r w:rsidR="00697351">
        <w:t>student organization</w:t>
      </w:r>
      <w:r>
        <w:t xml:space="preserve"> account.</w:t>
      </w:r>
    </w:p>
    <w:p w:rsidR="00182713" w:rsidRDefault="00182713" w:rsidP="00182713">
      <w:r>
        <w:t>All monies belonging to this organization shall be deposited and disbursed through a bank account established for this organization at the Campus Organizations Accounting Office and/or approved institution/office</w:t>
      </w:r>
      <w:r w:rsidR="00336646">
        <w:t xml:space="preserve">. </w:t>
      </w:r>
      <w:r w:rsidR="00697351">
        <w:t>Of organization</w:t>
      </w:r>
      <w:r w:rsidR="007C75C7">
        <w:t xml:space="preserve"> is dissolved</w:t>
      </w:r>
      <w:r w:rsidR="00E2047D">
        <w:t xml:space="preserve">, all possessions will be owned by ISU club organizations. </w:t>
      </w:r>
      <w:r w:rsidR="00E2047D">
        <w:lastRenderedPageBreak/>
        <w:t>All</w:t>
      </w:r>
      <w:r>
        <w:t xml:space="preserve"> funds must be deposited within 48 hours after collection. The Adviser to this organization must approve and sign each expenditure before payment.</w:t>
      </w:r>
    </w:p>
    <w:p w:rsidR="00182713" w:rsidRDefault="00182713" w:rsidP="00182713"/>
    <w:p w:rsidR="00182713" w:rsidRDefault="007C75C7" w:rsidP="00182713">
      <w:r>
        <w:t xml:space="preserve">Description of dues— </w:t>
      </w:r>
      <w:r w:rsidR="00182713">
        <w:t>(b) dues will not exceed</w:t>
      </w:r>
      <w:r>
        <w:t xml:space="preserve"> $25</w:t>
      </w:r>
    </w:p>
    <w:p w:rsidR="00182713" w:rsidRDefault="00182713" w:rsidP="00182713"/>
    <w:p w:rsidR="00F309C6" w:rsidRDefault="00182713" w:rsidP="00182713">
      <w:pPr>
        <w:rPr>
          <w:b/>
        </w:rPr>
      </w:pPr>
      <w:r w:rsidRPr="007C75C7">
        <w:rPr>
          <w:b/>
        </w:rPr>
        <w:t>Article IX - Amendments and Ratification:</w:t>
      </w:r>
    </w:p>
    <w:p w:rsidR="007C75C7" w:rsidRPr="007C75C7" w:rsidRDefault="00E2047D" w:rsidP="00182713">
      <w:r>
        <w:t>A member must get 2/3 of the club to first sign a petition on a change he/she is wanting. Then a vote will be taken a week after petition is completed. Majority vote will be used.</w:t>
      </w:r>
      <w:r w:rsidR="001C0835">
        <w:t xml:space="preserve"> </w:t>
      </w:r>
      <w:r w:rsidR="001C0835" w:rsidRPr="001C0835">
        <w:t>Amendments and Ratification</w:t>
      </w:r>
      <w:r w:rsidR="001C0835">
        <w:t xml:space="preserve"> will be taken into effect immediately after majority vote is won.</w:t>
      </w:r>
      <w:bookmarkStart w:id="0" w:name="_GoBack"/>
      <w:bookmarkEnd w:id="0"/>
    </w:p>
    <w:sectPr w:rsidR="007C75C7" w:rsidRPr="007C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49C8"/>
    <w:multiLevelType w:val="hybridMultilevel"/>
    <w:tmpl w:val="6908C24A"/>
    <w:lvl w:ilvl="0" w:tplc="329AC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13"/>
    <w:rsid w:val="00182713"/>
    <w:rsid w:val="001C0835"/>
    <w:rsid w:val="00336646"/>
    <w:rsid w:val="00697351"/>
    <w:rsid w:val="007C75C7"/>
    <w:rsid w:val="00943764"/>
    <w:rsid w:val="00B96917"/>
    <w:rsid w:val="00E021D1"/>
    <w:rsid w:val="00E2047D"/>
    <w:rsid w:val="00F3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2D65"/>
  <w15:chartTrackingRefBased/>
  <w15:docId w15:val="{56BBE1BF-AE70-40CB-96B7-3060CA9C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713"/>
    <w:rPr>
      <w:color w:val="0563C1" w:themeColor="hyperlink"/>
      <w:u w:val="single"/>
    </w:rPr>
  </w:style>
  <w:style w:type="paragraph" w:styleId="ListParagraph">
    <w:name w:val="List Paragraph"/>
    <w:basedOn w:val="Normal"/>
    <w:uiPriority w:val="34"/>
    <w:qFormat/>
    <w:rsid w:val="00697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585CD839.dotm</Template>
  <TotalTime>2160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Sharon M [IMSE]</dc:creator>
  <cp:keywords/>
  <dc:description/>
  <cp:lastModifiedBy>Lau, Sharon M [IMSE]</cp:lastModifiedBy>
  <cp:revision>3</cp:revision>
  <dcterms:created xsi:type="dcterms:W3CDTF">2019-09-13T19:25:00Z</dcterms:created>
  <dcterms:modified xsi:type="dcterms:W3CDTF">2019-10-07T20:54:00Z</dcterms:modified>
</cp:coreProperties>
</file>