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7E" w:rsidRDefault="00910E7E" w:rsidP="00704EDC">
      <w:pPr>
        <w:pStyle w:val="Title"/>
        <w:pBdr>
          <w:top w:val="single" w:sz="4" w:space="1" w:color="auto"/>
          <w:left w:val="single" w:sz="4" w:space="1" w:color="auto"/>
          <w:bottom w:val="single" w:sz="4" w:space="1" w:color="auto"/>
          <w:right w:val="single" w:sz="4" w:space="1" w:color="auto"/>
        </w:pBdr>
        <w:rPr>
          <w:b/>
          <w:sz w:val="52"/>
        </w:rPr>
      </w:pPr>
    </w:p>
    <w:p w:rsidR="00FF3B73" w:rsidRPr="002F01D1" w:rsidRDefault="00FF3B73" w:rsidP="00704EDC">
      <w:pPr>
        <w:pStyle w:val="Title"/>
        <w:pBdr>
          <w:top w:val="single" w:sz="4" w:space="1" w:color="auto"/>
          <w:left w:val="single" w:sz="4" w:space="1" w:color="auto"/>
          <w:bottom w:val="single" w:sz="4" w:space="1" w:color="auto"/>
          <w:right w:val="single" w:sz="4" w:space="1" w:color="auto"/>
        </w:pBdr>
        <w:rPr>
          <w:b/>
          <w:smallCaps/>
          <w:sz w:val="52"/>
        </w:rPr>
      </w:pPr>
      <w:r w:rsidRPr="002F01D1">
        <w:rPr>
          <w:b/>
          <w:sz w:val="52"/>
        </w:rPr>
        <w:t>M</w:t>
      </w:r>
      <w:r w:rsidRPr="002F01D1">
        <w:rPr>
          <w:b/>
          <w:smallCaps/>
          <w:sz w:val="52"/>
        </w:rPr>
        <w:t>aple</w:t>
      </w:r>
      <w:r w:rsidRPr="002F01D1">
        <w:rPr>
          <w:b/>
          <w:sz w:val="52"/>
        </w:rPr>
        <w:t xml:space="preserve"> H</w:t>
      </w:r>
      <w:r w:rsidRPr="002F01D1">
        <w:rPr>
          <w:b/>
          <w:smallCaps/>
          <w:sz w:val="52"/>
        </w:rPr>
        <w:t>all Student Government</w:t>
      </w:r>
    </w:p>
    <w:p w:rsidR="00E13CDA" w:rsidRDefault="00E13CDA" w:rsidP="00704EDC">
      <w:pPr>
        <w:pStyle w:val="Title"/>
        <w:pBdr>
          <w:top w:val="single" w:sz="4" w:space="1" w:color="auto"/>
          <w:left w:val="single" w:sz="4" w:space="1" w:color="auto"/>
          <w:bottom w:val="single" w:sz="4" w:space="1" w:color="auto"/>
          <w:right w:val="single" w:sz="4" w:space="1" w:color="auto"/>
        </w:pBdr>
        <w:rPr>
          <w:b/>
          <w:smallCaps/>
          <w:sz w:val="52"/>
        </w:rPr>
      </w:pPr>
      <w:r w:rsidRPr="002F01D1">
        <w:rPr>
          <w:b/>
          <w:smallCaps/>
          <w:sz w:val="52"/>
        </w:rPr>
        <w:t>Constitution</w:t>
      </w:r>
    </w:p>
    <w:p w:rsidR="00704EDC" w:rsidRPr="00704EDC" w:rsidRDefault="00704EDC" w:rsidP="00704EDC">
      <w:pPr>
        <w:pStyle w:val="Title"/>
        <w:pBdr>
          <w:top w:val="single" w:sz="4" w:space="1" w:color="auto"/>
          <w:left w:val="single" w:sz="4" w:space="1" w:color="auto"/>
          <w:bottom w:val="single" w:sz="4" w:space="1" w:color="auto"/>
          <w:right w:val="single" w:sz="4" w:space="1" w:color="auto"/>
        </w:pBdr>
        <w:rPr>
          <w:b/>
          <w:smallCaps/>
          <w:sz w:val="20"/>
          <w:szCs w:val="20"/>
        </w:rPr>
      </w:pPr>
      <w:r w:rsidRPr="00704EDC">
        <w:rPr>
          <w:b/>
          <w:smallCaps/>
          <w:sz w:val="20"/>
          <w:szCs w:val="20"/>
        </w:rPr>
        <w:t>***</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b/>
          <w:sz w:val="20"/>
          <w:szCs w:val="20"/>
          <w:u w:val="single"/>
        </w:rPr>
      </w:pPr>
      <w:r w:rsidRPr="00704EDC">
        <w:rPr>
          <w:b/>
          <w:sz w:val="20"/>
          <w:szCs w:val="20"/>
          <w:u w:val="single"/>
        </w:rPr>
        <w:t>History</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sidRPr="00704EDC">
        <w:rPr>
          <w:b/>
          <w:i/>
          <w:sz w:val="20"/>
          <w:szCs w:val="20"/>
        </w:rPr>
        <w:t>Version 1</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Written March 24, 2001</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Ratification process begun March 26, 2001</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Ratified by signature of 42 of 423 residents on April 25, 2001</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sidRPr="00704EDC">
        <w:rPr>
          <w:b/>
          <w:i/>
          <w:sz w:val="20"/>
          <w:szCs w:val="20"/>
        </w:rPr>
        <w:t>Version 2</w:t>
      </w:r>
    </w:p>
    <w:p w:rsidR="00704EDC" w:rsidRP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Written April 3, 2006</w:t>
      </w:r>
    </w:p>
    <w:p w:rsidR="00704EDC" w:rsidRDefault="00704EDC"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Ratified by vote of two-thirds vote during general Hall Council Election on April 4, 2006</w:t>
      </w:r>
    </w:p>
    <w:p w:rsidR="00B7763A" w:rsidRDefault="00B7763A"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p>
    <w:p w:rsidR="00B7763A" w:rsidRPr="00704EDC" w:rsidRDefault="00B7763A" w:rsidP="00B7763A">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Pr>
          <w:b/>
          <w:i/>
          <w:sz w:val="20"/>
          <w:szCs w:val="20"/>
        </w:rPr>
        <w:t>Version 3</w:t>
      </w:r>
    </w:p>
    <w:p w:rsidR="00B7763A" w:rsidRPr="00704EDC" w:rsidRDefault="00B7763A" w:rsidP="00B7763A">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 xml:space="preserve">Written </w:t>
      </w:r>
      <w:r>
        <w:rPr>
          <w:sz w:val="20"/>
          <w:szCs w:val="20"/>
        </w:rPr>
        <w:t>August 31, 2009</w:t>
      </w:r>
    </w:p>
    <w:p w:rsidR="00B7763A" w:rsidRDefault="00B7763A" w:rsidP="00B7763A">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Ratified by vote of two-thirds vote during</w:t>
      </w:r>
      <w:r>
        <w:rPr>
          <w:sz w:val="20"/>
          <w:szCs w:val="20"/>
        </w:rPr>
        <w:t xml:space="preserve"> Executive Council Special Meeting</w:t>
      </w:r>
      <w:r w:rsidRPr="00704EDC">
        <w:rPr>
          <w:sz w:val="20"/>
          <w:szCs w:val="20"/>
        </w:rPr>
        <w:t xml:space="preserve"> on </w:t>
      </w:r>
      <w:r>
        <w:rPr>
          <w:sz w:val="20"/>
          <w:szCs w:val="20"/>
        </w:rPr>
        <w:t>August 31, 2009</w:t>
      </w:r>
    </w:p>
    <w:p w:rsidR="009D785B" w:rsidRDefault="009D785B" w:rsidP="00B7763A">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p>
    <w:p w:rsidR="009D785B" w:rsidRPr="00704EDC" w:rsidRDefault="009D785B" w:rsidP="009D785B">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Pr>
          <w:b/>
          <w:i/>
          <w:sz w:val="20"/>
          <w:szCs w:val="20"/>
        </w:rPr>
        <w:t>Version 4</w:t>
      </w:r>
    </w:p>
    <w:p w:rsidR="009D785B" w:rsidRPr="00704EDC" w:rsidRDefault="009D785B" w:rsidP="009D785B">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 xml:space="preserve">Written </w:t>
      </w:r>
      <w:r w:rsidR="00052415">
        <w:rPr>
          <w:sz w:val="20"/>
          <w:szCs w:val="20"/>
        </w:rPr>
        <w:t>October 27</w:t>
      </w:r>
      <w:r w:rsidR="00372A7C">
        <w:rPr>
          <w:sz w:val="20"/>
          <w:szCs w:val="20"/>
        </w:rPr>
        <w:t>, 2010</w:t>
      </w:r>
    </w:p>
    <w:p w:rsidR="009D785B" w:rsidRDefault="009D785B" w:rsidP="009D785B">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Ratified by</w:t>
      </w:r>
      <w:r w:rsidR="00052415">
        <w:rPr>
          <w:sz w:val="20"/>
          <w:szCs w:val="20"/>
        </w:rPr>
        <w:t xml:space="preserve"> vote of two-thirds vote during general Hall Council Meeting on </w:t>
      </w:r>
      <w:r w:rsidR="007A0179">
        <w:rPr>
          <w:sz w:val="20"/>
          <w:szCs w:val="20"/>
        </w:rPr>
        <w:t>November 3, 2010</w:t>
      </w:r>
    </w:p>
    <w:p w:rsidR="00112E86" w:rsidRDefault="00112E86" w:rsidP="009D785B">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p>
    <w:p w:rsidR="00112E86" w:rsidRPr="00704EDC" w:rsidRDefault="00112E86" w:rsidP="00112E86">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Pr>
          <w:b/>
          <w:i/>
          <w:sz w:val="20"/>
          <w:szCs w:val="20"/>
        </w:rPr>
        <w:t>Version 5</w:t>
      </w:r>
    </w:p>
    <w:p w:rsidR="00112E86" w:rsidRPr="00704EDC" w:rsidRDefault="00112E86" w:rsidP="00112E86">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 xml:space="preserve">Written </w:t>
      </w:r>
      <w:r>
        <w:rPr>
          <w:sz w:val="20"/>
          <w:szCs w:val="20"/>
        </w:rPr>
        <w:t>September 10, 2012</w:t>
      </w:r>
    </w:p>
    <w:p w:rsidR="00112E86" w:rsidRDefault="00112E86" w:rsidP="009D785B">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Ratified by</w:t>
      </w:r>
      <w:r>
        <w:rPr>
          <w:sz w:val="20"/>
          <w:szCs w:val="20"/>
        </w:rPr>
        <w:t xml:space="preserve"> vote of two-thirds vote during general Hall Council Meeting on September 10, 2012</w:t>
      </w:r>
    </w:p>
    <w:p w:rsidR="00A81648" w:rsidRDefault="00A81648" w:rsidP="00A81648">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p>
    <w:p w:rsidR="00A81648" w:rsidRPr="00704EDC" w:rsidRDefault="00A81648" w:rsidP="00A81648">
      <w:pPr>
        <w:pStyle w:val="BodyTextIndent"/>
        <w:pBdr>
          <w:top w:val="single" w:sz="4" w:space="1" w:color="auto"/>
          <w:left w:val="single" w:sz="4" w:space="1" w:color="auto"/>
          <w:bottom w:val="single" w:sz="4" w:space="1" w:color="auto"/>
          <w:right w:val="single" w:sz="4" w:space="1" w:color="auto"/>
        </w:pBdr>
        <w:spacing w:after="0"/>
        <w:ind w:left="0"/>
        <w:jc w:val="center"/>
        <w:rPr>
          <w:b/>
          <w:i/>
          <w:sz w:val="20"/>
          <w:szCs w:val="20"/>
        </w:rPr>
      </w:pPr>
      <w:r>
        <w:rPr>
          <w:b/>
          <w:i/>
          <w:sz w:val="20"/>
          <w:szCs w:val="20"/>
        </w:rPr>
        <w:t>Version 6</w:t>
      </w:r>
    </w:p>
    <w:p w:rsidR="00A81648" w:rsidRPr="00704EDC" w:rsidRDefault="00A81648" w:rsidP="00A81648">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sidRPr="00704EDC">
        <w:rPr>
          <w:sz w:val="20"/>
          <w:szCs w:val="20"/>
        </w:rPr>
        <w:t xml:space="preserve">Written </w:t>
      </w:r>
      <w:r>
        <w:rPr>
          <w:sz w:val="20"/>
          <w:szCs w:val="20"/>
        </w:rPr>
        <w:t>February 4, 2013</w:t>
      </w:r>
    </w:p>
    <w:p w:rsidR="009D785B" w:rsidRDefault="00B22A24" w:rsidP="00B7763A">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r>
        <w:rPr>
          <w:sz w:val="20"/>
          <w:szCs w:val="20"/>
        </w:rPr>
        <w:t>Ratified by vote during general Hall Council Meeting on February 11, 2013</w:t>
      </w:r>
    </w:p>
    <w:p w:rsidR="00B7763A" w:rsidRPr="00704EDC" w:rsidRDefault="00B7763A" w:rsidP="00704EDC">
      <w:pPr>
        <w:pStyle w:val="BodyTextIndent"/>
        <w:pBdr>
          <w:top w:val="single" w:sz="4" w:space="1" w:color="auto"/>
          <w:left w:val="single" w:sz="4" w:space="1" w:color="auto"/>
          <w:bottom w:val="single" w:sz="4" w:space="1" w:color="auto"/>
          <w:right w:val="single" w:sz="4" w:space="1" w:color="auto"/>
        </w:pBdr>
        <w:spacing w:after="0"/>
        <w:ind w:left="0"/>
        <w:jc w:val="center"/>
        <w:rPr>
          <w:sz w:val="20"/>
          <w:szCs w:val="20"/>
        </w:rPr>
      </w:pPr>
    </w:p>
    <w:p w:rsidR="00FF3B73" w:rsidRPr="00E91F7D" w:rsidRDefault="00FF3B73" w:rsidP="00F2052A">
      <w:pPr>
        <w:pStyle w:val="Heading1"/>
        <w:numPr>
          <w:ilvl w:val="0"/>
          <w:numId w:val="0"/>
        </w:numPr>
        <w:rPr>
          <w:rFonts w:ascii="Times New Roman" w:hAnsi="Times New Roman" w:cs="Times New Roman"/>
        </w:rPr>
      </w:pPr>
      <w:bookmarkStart w:id="0" w:name="_Toc512181936"/>
      <w:r w:rsidRPr="00E91F7D">
        <w:rPr>
          <w:rFonts w:ascii="Times New Roman" w:hAnsi="Times New Roman" w:cs="Times New Roman"/>
        </w:rPr>
        <w:t>Preamble</w:t>
      </w:r>
      <w:bookmarkEnd w:id="0"/>
    </w:p>
    <w:p w:rsidR="00FF3B73" w:rsidRPr="002F01D1" w:rsidRDefault="00FF3B73" w:rsidP="00F2052A">
      <w:pPr>
        <w:pStyle w:val="BodyTextIndent"/>
        <w:rPr>
          <w:sz w:val="18"/>
        </w:rPr>
      </w:pPr>
      <w:bookmarkStart w:id="1" w:name="_GoBack"/>
      <w:r w:rsidRPr="00E91F7D">
        <w:rPr>
          <w:sz w:val="18"/>
        </w:rPr>
        <w:t>We, the residents of Maple Hall at Iowa State University, in order to form a more effective</w:t>
      </w:r>
      <w:r w:rsidRPr="002F01D1">
        <w:rPr>
          <w:sz w:val="18"/>
        </w:rPr>
        <w:t xml:space="preserve"> organization; to ensure adequate representation to each resident; to promote individual self-development; to secure an environment stimulating intellectual success as well as social and recreational interaction; to promote civic awareness, civic pride, and self-governess; and to provide each resident an effective voice in the University community; do establish this Constitution of the Maple Hall Student Government.</w:t>
      </w:r>
    </w:p>
    <w:p w:rsidR="00FF3B73" w:rsidRPr="002F01D1" w:rsidRDefault="00FF3B73" w:rsidP="00F2052A">
      <w:pPr>
        <w:pStyle w:val="Heading1"/>
        <w:rPr>
          <w:rFonts w:ascii="Times New Roman" w:hAnsi="Times New Roman" w:cs="Times New Roman"/>
        </w:rPr>
      </w:pPr>
      <w:bookmarkStart w:id="2" w:name="_Toc512181937"/>
      <w:bookmarkEnd w:id="1"/>
      <w:r w:rsidRPr="002F01D1">
        <w:rPr>
          <w:rFonts w:ascii="Times New Roman" w:hAnsi="Times New Roman" w:cs="Times New Roman"/>
        </w:rPr>
        <w:t>Composition, Name, and Author</w:t>
      </w:r>
      <w:bookmarkEnd w:id="2"/>
      <w:r w:rsidR="0000282A">
        <w:rPr>
          <w:rFonts w:ascii="Times New Roman" w:hAnsi="Times New Roman" w:cs="Times New Roman"/>
        </w:rPr>
        <w:t>ity</w:t>
      </w:r>
    </w:p>
    <w:p w:rsidR="00FF3B73" w:rsidRPr="002F01D1" w:rsidRDefault="00FF3B73" w:rsidP="00F2052A">
      <w:pPr>
        <w:pStyle w:val="Heading2"/>
        <w:numPr>
          <w:ilvl w:val="0"/>
          <w:numId w:val="6"/>
        </w:numPr>
        <w:tabs>
          <w:tab w:val="clear" w:pos="1080"/>
        </w:tabs>
        <w:rPr>
          <w:rFonts w:ascii="Times New Roman" w:hAnsi="Times New Roman" w:cs="Times New Roman"/>
          <w:sz w:val="22"/>
        </w:rPr>
      </w:pPr>
      <w:bookmarkStart w:id="3" w:name="_Toc512181938"/>
      <w:r w:rsidRPr="002F01D1">
        <w:rPr>
          <w:rFonts w:ascii="Times New Roman" w:hAnsi="Times New Roman" w:cs="Times New Roman"/>
          <w:sz w:val="22"/>
        </w:rPr>
        <w:t>Composition</w:t>
      </w:r>
      <w:bookmarkEnd w:id="3"/>
    </w:p>
    <w:p w:rsidR="00FF3B73" w:rsidRPr="002F01D1" w:rsidRDefault="00FF3B73" w:rsidP="00F2052A">
      <w:pPr>
        <w:numPr>
          <w:ilvl w:val="1"/>
          <w:numId w:val="6"/>
        </w:numPr>
        <w:tabs>
          <w:tab w:val="clear" w:pos="1800"/>
        </w:tabs>
        <w:spacing w:after="120"/>
        <w:ind w:left="2160" w:hanging="720"/>
        <w:rPr>
          <w:sz w:val="18"/>
        </w:rPr>
      </w:pPr>
      <w:r w:rsidRPr="002F01D1">
        <w:rPr>
          <w:sz w:val="18"/>
        </w:rPr>
        <w:t>The Richardson Court Association (</w:t>
      </w:r>
      <w:r w:rsidR="00F04998" w:rsidRPr="002F01D1">
        <w:rPr>
          <w:sz w:val="18"/>
        </w:rPr>
        <w:t>RCA)</w:t>
      </w:r>
      <w:r w:rsidRPr="002F01D1">
        <w:rPr>
          <w:sz w:val="18"/>
        </w:rPr>
        <w:t xml:space="preserve"> shall refer to the </w:t>
      </w:r>
      <w:r w:rsidR="00F04998" w:rsidRPr="002F01D1">
        <w:rPr>
          <w:sz w:val="18"/>
        </w:rPr>
        <w:t xml:space="preserve">RCA </w:t>
      </w:r>
      <w:r w:rsidRPr="002F01D1">
        <w:rPr>
          <w:sz w:val="18"/>
        </w:rPr>
        <w:t>Residence Area, as defined by the Department of Residence.</w:t>
      </w:r>
    </w:p>
    <w:p w:rsidR="00FF3B73" w:rsidRPr="002F01D1" w:rsidRDefault="00FF3B73" w:rsidP="00F2052A">
      <w:pPr>
        <w:numPr>
          <w:ilvl w:val="1"/>
          <w:numId w:val="6"/>
        </w:numPr>
        <w:tabs>
          <w:tab w:val="clear" w:pos="1800"/>
        </w:tabs>
        <w:spacing w:after="120"/>
        <w:ind w:left="2160" w:hanging="720"/>
        <w:rPr>
          <w:sz w:val="18"/>
        </w:rPr>
      </w:pPr>
      <w:r w:rsidRPr="002F01D1">
        <w:rPr>
          <w:sz w:val="18"/>
        </w:rPr>
        <w:t xml:space="preserve">Maple Hall (MH) shall refer to the Maple Hall Residence Area, within the </w:t>
      </w:r>
      <w:r w:rsidR="00F04998" w:rsidRPr="002F01D1">
        <w:rPr>
          <w:sz w:val="18"/>
        </w:rPr>
        <w:t>RCA.</w:t>
      </w:r>
    </w:p>
    <w:p w:rsidR="00FF3B73" w:rsidRPr="002F01D1" w:rsidRDefault="00FF3B73" w:rsidP="00F2052A">
      <w:pPr>
        <w:numPr>
          <w:ilvl w:val="1"/>
          <w:numId w:val="6"/>
        </w:numPr>
        <w:tabs>
          <w:tab w:val="clear" w:pos="1800"/>
        </w:tabs>
        <w:spacing w:after="120"/>
        <w:ind w:left="2160" w:hanging="720"/>
        <w:rPr>
          <w:sz w:val="18"/>
        </w:rPr>
      </w:pPr>
      <w:r w:rsidRPr="002F01D1">
        <w:rPr>
          <w:sz w:val="18"/>
        </w:rPr>
        <w:t xml:space="preserve">House(s) shall refer to the eight (8) Houses of MH: </w:t>
      </w:r>
      <w:proofErr w:type="spellStart"/>
      <w:r w:rsidRPr="002F01D1">
        <w:rPr>
          <w:sz w:val="18"/>
        </w:rPr>
        <w:t>Cranor</w:t>
      </w:r>
      <w:proofErr w:type="spellEnd"/>
      <w:r w:rsidRPr="002F01D1">
        <w:rPr>
          <w:sz w:val="18"/>
        </w:rPr>
        <w:t xml:space="preserve"> House, Forbes House, </w:t>
      </w:r>
      <w:proofErr w:type="spellStart"/>
      <w:r w:rsidRPr="002F01D1">
        <w:rPr>
          <w:sz w:val="18"/>
        </w:rPr>
        <w:t>Friant</w:t>
      </w:r>
      <w:proofErr w:type="spellEnd"/>
      <w:r w:rsidRPr="002F01D1">
        <w:rPr>
          <w:sz w:val="18"/>
        </w:rPr>
        <w:t xml:space="preserve"> House, Hayden House, Knowles House, Shilling House, Walls House, and Young House.</w:t>
      </w:r>
    </w:p>
    <w:p w:rsidR="00FF3B73" w:rsidRPr="002F01D1" w:rsidRDefault="00FF3B73" w:rsidP="00F2052A">
      <w:pPr>
        <w:numPr>
          <w:ilvl w:val="1"/>
          <w:numId w:val="6"/>
        </w:numPr>
        <w:tabs>
          <w:tab w:val="clear" w:pos="1800"/>
        </w:tabs>
        <w:spacing w:after="120"/>
        <w:ind w:left="2160" w:hanging="720"/>
        <w:rPr>
          <w:sz w:val="18"/>
        </w:rPr>
      </w:pPr>
      <w:r w:rsidRPr="002F01D1">
        <w:rPr>
          <w:sz w:val="18"/>
        </w:rPr>
        <w:t>Any student who resides in a House is a member of MH.</w:t>
      </w:r>
    </w:p>
    <w:p w:rsidR="00FF3B73" w:rsidRPr="002F01D1" w:rsidRDefault="00FF3B73" w:rsidP="00F2052A">
      <w:pPr>
        <w:numPr>
          <w:ilvl w:val="1"/>
          <w:numId w:val="6"/>
        </w:numPr>
        <w:tabs>
          <w:tab w:val="clear" w:pos="1800"/>
        </w:tabs>
        <w:spacing w:after="120"/>
        <w:ind w:left="2160" w:hanging="720"/>
        <w:rPr>
          <w:sz w:val="18"/>
        </w:rPr>
      </w:pPr>
      <w:r w:rsidRPr="002F01D1">
        <w:rPr>
          <w:sz w:val="18"/>
        </w:rPr>
        <w:t>Any student who is enrolled for an upcoming fall semester and intends to live in MH shall be considered a member for the summer session.</w:t>
      </w:r>
    </w:p>
    <w:p w:rsidR="00FF3B73" w:rsidRPr="002F01D1" w:rsidRDefault="00FF3B73" w:rsidP="00F2052A">
      <w:pPr>
        <w:pStyle w:val="Heading2"/>
        <w:numPr>
          <w:ilvl w:val="0"/>
          <w:numId w:val="6"/>
        </w:numPr>
        <w:tabs>
          <w:tab w:val="clear" w:pos="1080"/>
        </w:tabs>
        <w:rPr>
          <w:rFonts w:ascii="Times New Roman" w:hAnsi="Times New Roman" w:cs="Times New Roman"/>
          <w:sz w:val="22"/>
        </w:rPr>
      </w:pPr>
      <w:bookmarkStart w:id="4" w:name="_Toc512181939"/>
      <w:r w:rsidRPr="002F01D1">
        <w:rPr>
          <w:rFonts w:ascii="Times New Roman" w:hAnsi="Times New Roman" w:cs="Times New Roman"/>
          <w:sz w:val="22"/>
        </w:rPr>
        <w:t>Name</w:t>
      </w:r>
      <w:bookmarkEnd w:id="4"/>
    </w:p>
    <w:p w:rsidR="00FF3B73" w:rsidRPr="002F01D1" w:rsidRDefault="00FF3B73" w:rsidP="00F2052A">
      <w:pPr>
        <w:numPr>
          <w:ilvl w:val="1"/>
          <w:numId w:val="6"/>
        </w:numPr>
        <w:tabs>
          <w:tab w:val="clear" w:pos="1800"/>
        </w:tabs>
        <w:spacing w:after="120"/>
        <w:ind w:left="2160" w:hanging="720"/>
        <w:rPr>
          <w:sz w:val="18"/>
        </w:rPr>
      </w:pPr>
      <w:r w:rsidRPr="002F01D1">
        <w:rPr>
          <w:sz w:val="18"/>
        </w:rPr>
        <w:t>The name of the governing body of MH shall be the Maple Hall Student Government, hereafter referred to as the MHSG.</w:t>
      </w:r>
    </w:p>
    <w:p w:rsidR="00FF3B73" w:rsidRPr="002F01D1" w:rsidRDefault="00FF3B73" w:rsidP="00F2052A">
      <w:pPr>
        <w:numPr>
          <w:ilvl w:val="1"/>
          <w:numId w:val="6"/>
        </w:numPr>
        <w:tabs>
          <w:tab w:val="clear" w:pos="1800"/>
        </w:tabs>
        <w:spacing w:after="120"/>
        <w:ind w:left="2160" w:hanging="720"/>
        <w:rPr>
          <w:sz w:val="18"/>
        </w:rPr>
      </w:pPr>
      <w:r w:rsidRPr="002F01D1">
        <w:rPr>
          <w:sz w:val="18"/>
        </w:rPr>
        <w:t>The name of the executive body of the MHSG shall be the MH Executive Council, hereafter referred to as the Cabinet.</w:t>
      </w:r>
    </w:p>
    <w:p w:rsidR="00FF3B73" w:rsidRPr="002F01D1" w:rsidRDefault="00FF3B73" w:rsidP="00F2052A">
      <w:pPr>
        <w:numPr>
          <w:ilvl w:val="1"/>
          <w:numId w:val="6"/>
        </w:numPr>
        <w:tabs>
          <w:tab w:val="clear" w:pos="1800"/>
        </w:tabs>
        <w:spacing w:after="120"/>
        <w:ind w:left="2160" w:hanging="720"/>
        <w:rPr>
          <w:sz w:val="18"/>
        </w:rPr>
      </w:pPr>
      <w:r w:rsidRPr="002F01D1">
        <w:rPr>
          <w:sz w:val="18"/>
        </w:rPr>
        <w:t>The name of the legislative body of the MHSG shall be the MH Council, hereafter referred to as the Council.</w:t>
      </w:r>
    </w:p>
    <w:p w:rsidR="00FF3B73" w:rsidRDefault="00FF3B73" w:rsidP="00F2052A">
      <w:pPr>
        <w:pStyle w:val="Heading2"/>
        <w:numPr>
          <w:ilvl w:val="0"/>
          <w:numId w:val="6"/>
        </w:numPr>
        <w:tabs>
          <w:tab w:val="clear" w:pos="1080"/>
        </w:tabs>
        <w:rPr>
          <w:rFonts w:ascii="Times New Roman" w:hAnsi="Times New Roman" w:cs="Times New Roman"/>
          <w:sz w:val="22"/>
        </w:rPr>
      </w:pPr>
      <w:bookmarkStart w:id="5" w:name="_Toc512181940"/>
      <w:r w:rsidRPr="002F01D1">
        <w:rPr>
          <w:rFonts w:ascii="Times New Roman" w:hAnsi="Times New Roman" w:cs="Times New Roman"/>
          <w:sz w:val="22"/>
        </w:rPr>
        <w:t>Authority</w:t>
      </w:r>
      <w:bookmarkEnd w:id="5"/>
    </w:p>
    <w:p w:rsidR="00FF3B73" w:rsidRPr="00A81648" w:rsidRDefault="0012466C" w:rsidP="0012466C">
      <w:pPr>
        <w:numPr>
          <w:ilvl w:val="1"/>
          <w:numId w:val="6"/>
        </w:numPr>
        <w:tabs>
          <w:tab w:val="clear" w:pos="1800"/>
        </w:tabs>
        <w:spacing w:after="120"/>
        <w:ind w:left="2160" w:hanging="720"/>
        <w:rPr>
          <w:sz w:val="18"/>
          <w:highlight w:val="yellow"/>
        </w:rPr>
      </w:pPr>
      <w:r w:rsidRPr="00A81648">
        <w:rPr>
          <w:sz w:val="18"/>
          <w:highlight w:val="yellow"/>
        </w:rPr>
        <w:t xml:space="preserve">In a commitment to developing a safe and supportive climate for all members of the ISU community, </w:t>
      </w:r>
      <w:r w:rsidR="00A81648" w:rsidRPr="00A81648">
        <w:rPr>
          <w:sz w:val="18"/>
          <w:highlight w:val="yellow"/>
        </w:rPr>
        <w:t xml:space="preserve">Iowa State University and MHSG do not discriminate on the basis of race, ethnicity, sex, pregnancy, color, religion, national origin, physical or mental disability, age, marital status, sexual orientation, gender identity, genetic information or status as a U.S. Veteran.  </w:t>
      </w:r>
    </w:p>
    <w:p w:rsidR="00A81648" w:rsidRPr="00A81648" w:rsidRDefault="00FF3B73" w:rsidP="00F2052A">
      <w:pPr>
        <w:numPr>
          <w:ilvl w:val="1"/>
          <w:numId w:val="6"/>
        </w:numPr>
        <w:tabs>
          <w:tab w:val="clear" w:pos="1800"/>
        </w:tabs>
        <w:spacing w:after="120"/>
        <w:ind w:left="2160" w:hanging="720"/>
        <w:rPr>
          <w:sz w:val="18"/>
          <w:highlight w:val="yellow"/>
        </w:rPr>
      </w:pPr>
      <w:r w:rsidRPr="00A81648">
        <w:rPr>
          <w:sz w:val="18"/>
          <w:highlight w:val="yellow"/>
        </w:rPr>
        <w:t>The MH</w:t>
      </w:r>
      <w:r w:rsidR="00A81648">
        <w:rPr>
          <w:sz w:val="18"/>
          <w:highlight w:val="yellow"/>
        </w:rPr>
        <w:t>SG</w:t>
      </w:r>
      <w:r w:rsidRPr="00A81648">
        <w:rPr>
          <w:sz w:val="18"/>
          <w:highlight w:val="yellow"/>
        </w:rPr>
        <w:t xml:space="preserve"> </w:t>
      </w:r>
      <w:r w:rsidR="00A81648" w:rsidRPr="00A81648">
        <w:rPr>
          <w:sz w:val="18"/>
          <w:highlight w:val="yellow"/>
        </w:rPr>
        <w:t>abides by and supports established Iowa State University policies, state and federal laws, and follows local ordinances and regulations</w:t>
      </w:r>
      <w:r w:rsidR="00A81648">
        <w:rPr>
          <w:sz w:val="18"/>
          <w:highlight w:val="yellow"/>
        </w:rPr>
        <w:t>.  MHSG agrees to annually complete President’s training, Treasurer’s training, and Advisor Training (if required).</w:t>
      </w:r>
    </w:p>
    <w:p w:rsidR="00F04998" w:rsidRPr="00A81648" w:rsidRDefault="00FF3B73" w:rsidP="00F2052A">
      <w:pPr>
        <w:numPr>
          <w:ilvl w:val="1"/>
          <w:numId w:val="6"/>
        </w:numPr>
        <w:tabs>
          <w:tab w:val="clear" w:pos="1800"/>
        </w:tabs>
        <w:spacing w:after="120"/>
        <w:ind w:left="2160" w:hanging="720"/>
        <w:rPr>
          <w:sz w:val="18"/>
        </w:rPr>
      </w:pPr>
      <w:r w:rsidRPr="00A81648">
        <w:rPr>
          <w:sz w:val="18"/>
        </w:rPr>
        <w:t>The MH Constitution shall not violate any law or policy of the Govern</w:t>
      </w:r>
      <w:r w:rsidR="00F04998" w:rsidRPr="00A81648">
        <w:rPr>
          <w:sz w:val="18"/>
        </w:rPr>
        <w:t xml:space="preserve">ment of the Student Body (GSB) or </w:t>
      </w:r>
      <w:r w:rsidRPr="00A81648">
        <w:rPr>
          <w:sz w:val="18"/>
        </w:rPr>
        <w:t>of the Inter-Residence Hall</w:t>
      </w:r>
      <w:r w:rsidR="00F04998" w:rsidRPr="00A81648">
        <w:rPr>
          <w:sz w:val="18"/>
        </w:rPr>
        <w:t xml:space="preserve"> Association (IRHA).</w:t>
      </w:r>
    </w:p>
    <w:p w:rsidR="00FF3B73" w:rsidRPr="002F01D1" w:rsidRDefault="00FF3B73" w:rsidP="00F2052A">
      <w:pPr>
        <w:numPr>
          <w:ilvl w:val="1"/>
          <w:numId w:val="6"/>
        </w:numPr>
        <w:tabs>
          <w:tab w:val="clear" w:pos="1800"/>
        </w:tabs>
        <w:spacing w:after="120"/>
        <w:ind w:left="2160" w:hanging="720"/>
        <w:rPr>
          <w:sz w:val="18"/>
        </w:rPr>
      </w:pPr>
      <w:r w:rsidRPr="002F01D1">
        <w:rPr>
          <w:sz w:val="18"/>
        </w:rPr>
        <w:t>All members of MH shall be bound to the provisions of the Constitution and by the acts, policies, and rulings of the MHSG.</w:t>
      </w:r>
    </w:p>
    <w:p w:rsidR="00A76F65" w:rsidRDefault="00FF3B73" w:rsidP="00A76F65">
      <w:pPr>
        <w:numPr>
          <w:ilvl w:val="1"/>
          <w:numId w:val="6"/>
        </w:numPr>
        <w:tabs>
          <w:tab w:val="clear" w:pos="1800"/>
        </w:tabs>
        <w:spacing w:after="120"/>
        <w:ind w:left="2160" w:hanging="720"/>
        <w:rPr>
          <w:sz w:val="18"/>
        </w:rPr>
      </w:pPr>
      <w:r w:rsidRPr="002F01D1">
        <w:rPr>
          <w:sz w:val="18"/>
        </w:rPr>
        <w:t>The Houses shall not establish any policy, action, constitution, or bylaws contrary to the MH Constitution, Bylaws, any act of the Cabinet or Council, or ruling of the Board.</w:t>
      </w:r>
    </w:p>
    <w:p w:rsidR="00FF3B73" w:rsidRPr="002F01D1" w:rsidRDefault="00FF3B73" w:rsidP="00F2052A">
      <w:pPr>
        <w:pStyle w:val="Heading1"/>
        <w:rPr>
          <w:rFonts w:ascii="Times New Roman" w:hAnsi="Times New Roman" w:cs="Times New Roman"/>
        </w:rPr>
      </w:pPr>
      <w:bookmarkStart w:id="6" w:name="_Toc512181941"/>
      <w:r w:rsidRPr="002F01D1">
        <w:rPr>
          <w:rFonts w:ascii="Times New Roman" w:hAnsi="Times New Roman" w:cs="Times New Roman"/>
        </w:rPr>
        <w:t>House Government</w:t>
      </w:r>
      <w:bookmarkEnd w:id="6"/>
    </w:p>
    <w:p w:rsidR="00FF3B73" w:rsidRPr="002F01D1" w:rsidRDefault="00FF3B73" w:rsidP="00F2052A">
      <w:pPr>
        <w:pStyle w:val="Heading2"/>
        <w:numPr>
          <w:ilvl w:val="0"/>
          <w:numId w:val="12"/>
        </w:numPr>
        <w:tabs>
          <w:tab w:val="clear" w:pos="720"/>
        </w:tabs>
        <w:ind w:left="1440"/>
        <w:rPr>
          <w:rFonts w:ascii="Times New Roman" w:hAnsi="Times New Roman" w:cs="Times New Roman"/>
          <w:sz w:val="22"/>
        </w:rPr>
      </w:pPr>
      <w:bookmarkStart w:id="7" w:name="_Toc512181942"/>
      <w:r w:rsidRPr="002F01D1">
        <w:rPr>
          <w:rFonts w:ascii="Times New Roman" w:hAnsi="Times New Roman" w:cs="Times New Roman"/>
          <w:sz w:val="22"/>
        </w:rPr>
        <w:t>Authority</w:t>
      </w:r>
      <w:bookmarkEnd w:id="7"/>
    </w:p>
    <w:p w:rsidR="00FF3B73" w:rsidRPr="002F01D1" w:rsidRDefault="00FF3B73" w:rsidP="00F2052A">
      <w:pPr>
        <w:numPr>
          <w:ilvl w:val="1"/>
          <w:numId w:val="12"/>
        </w:numPr>
        <w:tabs>
          <w:tab w:val="clear" w:pos="1440"/>
        </w:tabs>
        <w:spacing w:after="120"/>
        <w:ind w:left="2160" w:hanging="720"/>
        <w:rPr>
          <w:sz w:val="18"/>
        </w:rPr>
      </w:pPr>
      <w:r w:rsidRPr="002F01D1">
        <w:rPr>
          <w:sz w:val="18"/>
        </w:rPr>
        <w:t>The House shall be empowered to formulate policies that shall govern the House within the limitations specified by the MH Constitution and Bylaws.</w:t>
      </w:r>
      <w:r w:rsidR="00805F9F" w:rsidRPr="002F01D1">
        <w:rPr>
          <w:sz w:val="18"/>
        </w:rPr>
        <w:t xml:space="preserve"> </w:t>
      </w:r>
    </w:p>
    <w:p w:rsidR="00FF3B73" w:rsidRPr="002F01D1" w:rsidRDefault="00FF3B73" w:rsidP="00F2052A">
      <w:pPr>
        <w:numPr>
          <w:ilvl w:val="1"/>
          <w:numId w:val="12"/>
        </w:numPr>
        <w:tabs>
          <w:tab w:val="clear" w:pos="1440"/>
        </w:tabs>
        <w:ind w:left="2160" w:hanging="720"/>
        <w:rPr>
          <w:sz w:val="18"/>
        </w:rPr>
      </w:pPr>
      <w:r w:rsidRPr="002F01D1">
        <w:rPr>
          <w:sz w:val="18"/>
        </w:rPr>
        <w:t xml:space="preserve">The House shall have a Constitution and Bylaws approved by a majority of the House. </w:t>
      </w:r>
    </w:p>
    <w:p w:rsidR="00FF3B73" w:rsidRPr="002F01D1" w:rsidRDefault="00FF3B73" w:rsidP="00F2052A">
      <w:pPr>
        <w:pStyle w:val="Heading2"/>
        <w:numPr>
          <w:ilvl w:val="0"/>
          <w:numId w:val="12"/>
        </w:numPr>
        <w:tabs>
          <w:tab w:val="clear" w:pos="720"/>
        </w:tabs>
        <w:ind w:left="1440"/>
        <w:rPr>
          <w:rFonts w:ascii="Times New Roman" w:hAnsi="Times New Roman" w:cs="Times New Roman"/>
          <w:sz w:val="22"/>
        </w:rPr>
      </w:pPr>
      <w:bookmarkStart w:id="8" w:name="_Toc512181943"/>
      <w:r w:rsidRPr="002F01D1">
        <w:rPr>
          <w:rFonts w:ascii="Times New Roman" w:hAnsi="Times New Roman" w:cs="Times New Roman"/>
          <w:sz w:val="22"/>
        </w:rPr>
        <w:t>Duties</w:t>
      </w:r>
      <w:bookmarkEnd w:id="8"/>
    </w:p>
    <w:p w:rsidR="00FF3B73" w:rsidRPr="002F01D1" w:rsidRDefault="00FF3B73" w:rsidP="00F2052A">
      <w:pPr>
        <w:numPr>
          <w:ilvl w:val="1"/>
          <w:numId w:val="12"/>
        </w:numPr>
        <w:tabs>
          <w:tab w:val="clear" w:pos="1440"/>
        </w:tabs>
        <w:spacing w:after="120"/>
        <w:ind w:left="2160" w:hanging="720"/>
        <w:rPr>
          <w:sz w:val="18"/>
        </w:rPr>
      </w:pPr>
      <w:r w:rsidRPr="002F01D1">
        <w:rPr>
          <w:sz w:val="18"/>
        </w:rPr>
        <w:t>Each House Government shall be responsible for its action to the members of that House.</w:t>
      </w:r>
    </w:p>
    <w:p w:rsidR="00FF3B73" w:rsidRPr="002F01D1" w:rsidRDefault="00FF3B73" w:rsidP="00F2052A">
      <w:pPr>
        <w:numPr>
          <w:ilvl w:val="1"/>
          <w:numId w:val="12"/>
        </w:numPr>
        <w:tabs>
          <w:tab w:val="clear" w:pos="1440"/>
        </w:tabs>
        <w:spacing w:after="120"/>
        <w:ind w:left="2160" w:hanging="720"/>
        <w:rPr>
          <w:sz w:val="18"/>
        </w:rPr>
      </w:pPr>
      <w:r w:rsidRPr="002F01D1">
        <w:rPr>
          <w:sz w:val="18"/>
        </w:rPr>
        <w:t>Each House Government shall provide for representation where required by the MH Constitution and Bylaws, including regular attendance at Council meetings.</w:t>
      </w:r>
    </w:p>
    <w:p w:rsidR="00FF3B73" w:rsidRPr="002F01D1" w:rsidRDefault="00FF3B73" w:rsidP="00F2052A">
      <w:pPr>
        <w:numPr>
          <w:ilvl w:val="1"/>
          <w:numId w:val="12"/>
        </w:numPr>
        <w:tabs>
          <w:tab w:val="clear" w:pos="1440"/>
        </w:tabs>
        <w:spacing w:after="120"/>
        <w:ind w:left="2160" w:hanging="720"/>
        <w:rPr>
          <w:sz w:val="18"/>
        </w:rPr>
      </w:pPr>
      <w:r w:rsidRPr="002F01D1">
        <w:rPr>
          <w:sz w:val="18"/>
        </w:rPr>
        <w:t xml:space="preserve">Membership of the House executives shall be left to the discretion of that House but must contain at least a President, Vice-President, Treasurer, </w:t>
      </w:r>
      <w:r w:rsidR="00F42AED">
        <w:rPr>
          <w:sz w:val="18"/>
        </w:rPr>
        <w:t xml:space="preserve">Recycling Chair </w:t>
      </w:r>
      <w:r w:rsidRPr="002F01D1">
        <w:rPr>
          <w:sz w:val="18"/>
        </w:rPr>
        <w:t>and Secretary.</w:t>
      </w:r>
    </w:p>
    <w:p w:rsidR="00FF3B73" w:rsidRPr="002F01D1" w:rsidRDefault="00FF3B73" w:rsidP="00F2052A">
      <w:pPr>
        <w:numPr>
          <w:ilvl w:val="2"/>
          <w:numId w:val="12"/>
        </w:numPr>
        <w:tabs>
          <w:tab w:val="clear" w:pos="2160"/>
        </w:tabs>
        <w:spacing w:after="120"/>
        <w:ind w:left="2880" w:hanging="720"/>
        <w:rPr>
          <w:sz w:val="18"/>
        </w:rPr>
      </w:pPr>
      <w:r w:rsidRPr="002F01D1">
        <w:rPr>
          <w:sz w:val="18"/>
        </w:rPr>
        <w:t>House executives may serve in more than one role.</w:t>
      </w:r>
    </w:p>
    <w:p w:rsidR="00FF3B73" w:rsidRPr="002F01D1" w:rsidRDefault="00FF3B73" w:rsidP="00F2052A">
      <w:pPr>
        <w:numPr>
          <w:ilvl w:val="1"/>
          <w:numId w:val="12"/>
        </w:numPr>
        <w:tabs>
          <w:tab w:val="clear" w:pos="1440"/>
        </w:tabs>
        <w:ind w:left="2160" w:hanging="720"/>
        <w:rPr>
          <w:sz w:val="18"/>
        </w:rPr>
      </w:pPr>
      <w:r w:rsidRPr="002F01D1">
        <w:rPr>
          <w:sz w:val="18"/>
        </w:rPr>
        <w:t>The names of the House executives must</w:t>
      </w:r>
      <w:r w:rsidR="00FB1552">
        <w:rPr>
          <w:sz w:val="18"/>
        </w:rPr>
        <w:t xml:space="preserve"> be turned into the MH Advisor</w:t>
      </w:r>
      <w:r w:rsidRPr="002F01D1">
        <w:rPr>
          <w:sz w:val="18"/>
        </w:rPr>
        <w:t xml:space="preserve"> within one week of the elections and upon changing.</w:t>
      </w:r>
    </w:p>
    <w:p w:rsidR="00FF3B73" w:rsidRPr="002F01D1" w:rsidRDefault="00FF3B73" w:rsidP="00F2052A">
      <w:pPr>
        <w:pStyle w:val="Heading2"/>
        <w:numPr>
          <w:ilvl w:val="0"/>
          <w:numId w:val="12"/>
        </w:numPr>
        <w:tabs>
          <w:tab w:val="clear" w:pos="720"/>
        </w:tabs>
        <w:ind w:left="1440"/>
        <w:rPr>
          <w:rFonts w:ascii="Times New Roman" w:hAnsi="Times New Roman" w:cs="Times New Roman"/>
          <w:sz w:val="22"/>
        </w:rPr>
      </w:pPr>
      <w:bookmarkStart w:id="9" w:name="_Toc512181944"/>
      <w:r w:rsidRPr="002F01D1">
        <w:rPr>
          <w:rFonts w:ascii="Times New Roman" w:hAnsi="Times New Roman" w:cs="Times New Roman"/>
          <w:sz w:val="22"/>
        </w:rPr>
        <w:t>House Dues</w:t>
      </w:r>
      <w:bookmarkEnd w:id="9"/>
    </w:p>
    <w:p w:rsidR="00FF3B73" w:rsidRDefault="00FF3B73" w:rsidP="00F2052A">
      <w:pPr>
        <w:numPr>
          <w:ilvl w:val="1"/>
          <w:numId w:val="12"/>
        </w:numPr>
        <w:tabs>
          <w:tab w:val="clear" w:pos="1440"/>
        </w:tabs>
        <w:ind w:left="2160" w:hanging="720"/>
        <w:rPr>
          <w:sz w:val="18"/>
        </w:rPr>
      </w:pPr>
      <w:r w:rsidRPr="002F01D1">
        <w:rPr>
          <w:sz w:val="18"/>
        </w:rPr>
        <w:t>The House Government shall have the right to assess and collect</w:t>
      </w:r>
      <w:r w:rsidR="00F04998" w:rsidRPr="002F01D1">
        <w:rPr>
          <w:sz w:val="18"/>
        </w:rPr>
        <w:t xml:space="preserve"> voluntary </w:t>
      </w:r>
      <w:r w:rsidRPr="002F01D1">
        <w:rPr>
          <w:sz w:val="18"/>
        </w:rPr>
        <w:t>House dues, subject to the approval of the members of that House and the MH Treasurer</w:t>
      </w:r>
      <w:r w:rsidR="00F04998" w:rsidRPr="002F01D1">
        <w:rPr>
          <w:sz w:val="18"/>
        </w:rPr>
        <w:t>.</w:t>
      </w:r>
      <w:r w:rsidRPr="002F01D1">
        <w:rPr>
          <w:sz w:val="18"/>
        </w:rPr>
        <w:t xml:space="preserve"> </w:t>
      </w:r>
      <w:r w:rsidR="00337A99">
        <w:rPr>
          <w:sz w:val="18"/>
        </w:rPr>
        <w:t xml:space="preserve">Mandatory House dues are collected </w:t>
      </w:r>
      <w:r w:rsidR="00337A99" w:rsidRPr="007A0179">
        <w:rPr>
          <w:sz w:val="18"/>
        </w:rPr>
        <w:t>annually through the University and dispersed to Houses based on occupancy.</w:t>
      </w:r>
    </w:p>
    <w:p w:rsidR="00A81648" w:rsidRPr="002F01D1" w:rsidRDefault="00A81648" w:rsidP="00A81648">
      <w:pPr>
        <w:pStyle w:val="Heading2"/>
        <w:numPr>
          <w:ilvl w:val="0"/>
          <w:numId w:val="12"/>
        </w:numPr>
        <w:tabs>
          <w:tab w:val="clear" w:pos="720"/>
        </w:tabs>
        <w:ind w:left="1440"/>
        <w:rPr>
          <w:rFonts w:ascii="Times New Roman" w:hAnsi="Times New Roman" w:cs="Times New Roman"/>
          <w:sz w:val="22"/>
        </w:rPr>
      </w:pPr>
      <w:r>
        <w:rPr>
          <w:rFonts w:ascii="Times New Roman" w:hAnsi="Times New Roman" w:cs="Times New Roman"/>
          <w:sz w:val="22"/>
        </w:rPr>
        <w:t>Finances</w:t>
      </w:r>
    </w:p>
    <w:p w:rsidR="00A81648" w:rsidRDefault="00A81648" w:rsidP="00A81648">
      <w:pPr>
        <w:numPr>
          <w:ilvl w:val="1"/>
          <w:numId w:val="12"/>
        </w:numPr>
        <w:ind w:firstLine="0"/>
        <w:rPr>
          <w:sz w:val="18"/>
        </w:rPr>
      </w:pPr>
      <w:r>
        <w:rPr>
          <w:sz w:val="18"/>
        </w:rPr>
        <w:t>All monies belonging to MHSG shall be deposited and disbursed through a back account established for this organization at the Campus Organizations Accounting Office and/or approved institution/office (must receive authorization via Campus Organizations Accounting Office.)</w:t>
      </w:r>
    </w:p>
    <w:p w:rsidR="00A81648" w:rsidRDefault="00A81648" w:rsidP="00A81648">
      <w:pPr>
        <w:numPr>
          <w:ilvl w:val="1"/>
          <w:numId w:val="12"/>
        </w:numPr>
        <w:ind w:firstLine="0"/>
        <w:rPr>
          <w:sz w:val="18"/>
        </w:rPr>
      </w:pPr>
      <w:r>
        <w:rPr>
          <w:sz w:val="18"/>
        </w:rPr>
        <w:t>All funds must be deposited within 48 hours after collection.</w:t>
      </w:r>
    </w:p>
    <w:p w:rsidR="00BA1D2A" w:rsidRPr="009B7400" w:rsidRDefault="00A81648" w:rsidP="00A81648">
      <w:pPr>
        <w:numPr>
          <w:ilvl w:val="1"/>
          <w:numId w:val="12"/>
        </w:numPr>
        <w:ind w:firstLine="0"/>
        <w:rPr>
          <w:color w:val="000000"/>
          <w:sz w:val="22"/>
          <w:szCs w:val="22"/>
        </w:rPr>
      </w:pPr>
      <w:r>
        <w:rPr>
          <w:sz w:val="18"/>
        </w:rPr>
        <w:t xml:space="preserve">The Adviser, Treasurer, and </w:t>
      </w:r>
      <w:proofErr w:type="spellStart"/>
      <w:r>
        <w:rPr>
          <w:sz w:val="18"/>
        </w:rPr>
        <w:t>Presidence</w:t>
      </w:r>
      <w:proofErr w:type="spellEnd"/>
      <w:r>
        <w:rPr>
          <w:sz w:val="18"/>
        </w:rPr>
        <w:t xml:space="preserve"> of MHSG must approve and sign </w:t>
      </w:r>
      <w:proofErr w:type="gramStart"/>
      <w:r>
        <w:rPr>
          <w:sz w:val="18"/>
        </w:rPr>
        <w:t>each expenditure</w:t>
      </w:r>
      <w:proofErr w:type="gramEnd"/>
      <w:r>
        <w:rPr>
          <w:sz w:val="18"/>
        </w:rPr>
        <w:t xml:space="preserve"> before payment.</w:t>
      </w:r>
      <w:r w:rsidRPr="009B7400">
        <w:rPr>
          <w:color w:val="000000"/>
          <w:sz w:val="22"/>
          <w:szCs w:val="22"/>
        </w:rPr>
        <w:t xml:space="preserve"> </w:t>
      </w:r>
    </w:p>
    <w:p w:rsidR="00FF3B73" w:rsidRPr="002F01D1" w:rsidRDefault="00FF3B73" w:rsidP="00F2052A">
      <w:pPr>
        <w:pStyle w:val="Heading1"/>
        <w:rPr>
          <w:rFonts w:ascii="Times New Roman" w:hAnsi="Times New Roman" w:cs="Times New Roman"/>
        </w:rPr>
      </w:pPr>
      <w:bookmarkStart w:id="10" w:name="_Toc512181945"/>
      <w:r w:rsidRPr="002F01D1">
        <w:rPr>
          <w:rFonts w:ascii="Times New Roman" w:hAnsi="Times New Roman" w:cs="Times New Roman"/>
        </w:rPr>
        <w:t>Cabinet</w:t>
      </w:r>
      <w:bookmarkEnd w:id="10"/>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1" w:name="_Toc512181946"/>
      <w:r w:rsidRPr="002F01D1">
        <w:rPr>
          <w:rFonts w:ascii="Times New Roman" w:hAnsi="Times New Roman" w:cs="Times New Roman"/>
          <w:sz w:val="22"/>
        </w:rPr>
        <w:t>Executive Body</w:t>
      </w:r>
      <w:bookmarkEnd w:id="11"/>
      <w:r w:rsidRPr="002F01D1">
        <w:rPr>
          <w:rFonts w:ascii="Times New Roman" w:hAnsi="Times New Roman" w:cs="Times New Roman"/>
          <w:sz w:val="22"/>
        </w:rPr>
        <w:t xml:space="preserve"> </w:t>
      </w:r>
    </w:p>
    <w:p w:rsidR="00FF3B73" w:rsidRPr="002F01D1" w:rsidRDefault="00FF3B73" w:rsidP="00F2052A">
      <w:pPr>
        <w:numPr>
          <w:ilvl w:val="1"/>
          <w:numId w:val="7"/>
        </w:numPr>
        <w:tabs>
          <w:tab w:val="clear" w:pos="2160"/>
        </w:tabs>
        <w:rPr>
          <w:sz w:val="18"/>
        </w:rPr>
      </w:pPr>
      <w:r w:rsidRPr="002F01D1">
        <w:rPr>
          <w:sz w:val="18"/>
        </w:rPr>
        <w:t>All executive powers shall be vested in the Cabinet</w:t>
      </w:r>
      <w:r w:rsidR="00337A99">
        <w:rPr>
          <w:sz w:val="18"/>
        </w:rPr>
        <w:t>.</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2" w:name="_Toc512181947"/>
      <w:r w:rsidRPr="002F01D1">
        <w:rPr>
          <w:rFonts w:ascii="Times New Roman" w:hAnsi="Times New Roman" w:cs="Times New Roman"/>
          <w:sz w:val="22"/>
        </w:rPr>
        <w:t>Composition</w:t>
      </w:r>
      <w:bookmarkEnd w:id="12"/>
      <w:r w:rsidRPr="002F01D1">
        <w:rPr>
          <w:rFonts w:ascii="Times New Roman" w:hAnsi="Times New Roman" w:cs="Times New Roman"/>
          <w:sz w:val="22"/>
        </w:rPr>
        <w:t xml:space="preserve"> </w:t>
      </w:r>
    </w:p>
    <w:p w:rsidR="00FF3B73" w:rsidRPr="002F01D1" w:rsidRDefault="00FF3B73" w:rsidP="00F2052A">
      <w:pPr>
        <w:numPr>
          <w:ilvl w:val="1"/>
          <w:numId w:val="7"/>
        </w:numPr>
        <w:tabs>
          <w:tab w:val="clear" w:pos="2160"/>
        </w:tabs>
        <w:spacing w:after="60"/>
        <w:rPr>
          <w:sz w:val="18"/>
        </w:rPr>
      </w:pPr>
      <w:r w:rsidRPr="002F01D1">
        <w:rPr>
          <w:sz w:val="18"/>
        </w:rPr>
        <w:t>The Cabinet shall be comprised of the:</w:t>
      </w:r>
    </w:p>
    <w:p w:rsidR="00FF3B73" w:rsidRPr="002F01D1" w:rsidRDefault="00FF3B73" w:rsidP="00F2052A">
      <w:pPr>
        <w:numPr>
          <w:ilvl w:val="2"/>
          <w:numId w:val="7"/>
        </w:numPr>
        <w:tabs>
          <w:tab w:val="clear" w:pos="2700"/>
        </w:tabs>
        <w:spacing w:after="60"/>
        <w:ind w:left="2880" w:hanging="720"/>
        <w:rPr>
          <w:sz w:val="18"/>
        </w:rPr>
      </w:pPr>
      <w:r w:rsidRPr="002F01D1">
        <w:rPr>
          <w:sz w:val="18"/>
        </w:rPr>
        <w:t>President</w:t>
      </w:r>
    </w:p>
    <w:p w:rsidR="00FF3B73" w:rsidRPr="002F01D1" w:rsidRDefault="00FF3B73" w:rsidP="00F2052A">
      <w:pPr>
        <w:numPr>
          <w:ilvl w:val="2"/>
          <w:numId w:val="7"/>
        </w:numPr>
        <w:tabs>
          <w:tab w:val="clear" w:pos="2700"/>
        </w:tabs>
        <w:spacing w:after="60"/>
        <w:ind w:left="2880" w:hanging="720"/>
        <w:rPr>
          <w:sz w:val="18"/>
        </w:rPr>
      </w:pPr>
      <w:r w:rsidRPr="002F01D1">
        <w:rPr>
          <w:sz w:val="18"/>
        </w:rPr>
        <w:t>Vice President</w:t>
      </w:r>
    </w:p>
    <w:p w:rsidR="00FF3B73" w:rsidRPr="002F01D1" w:rsidRDefault="00FF3B73" w:rsidP="00F2052A">
      <w:pPr>
        <w:numPr>
          <w:ilvl w:val="2"/>
          <w:numId w:val="7"/>
        </w:numPr>
        <w:tabs>
          <w:tab w:val="clear" w:pos="2700"/>
        </w:tabs>
        <w:spacing w:after="60"/>
        <w:ind w:left="2880" w:hanging="720"/>
        <w:rPr>
          <w:sz w:val="18"/>
        </w:rPr>
      </w:pPr>
      <w:r w:rsidRPr="002F01D1">
        <w:rPr>
          <w:sz w:val="18"/>
        </w:rPr>
        <w:t>Secretary</w:t>
      </w:r>
    </w:p>
    <w:p w:rsidR="00FF3B73" w:rsidRDefault="00FF3B73" w:rsidP="00F2052A">
      <w:pPr>
        <w:numPr>
          <w:ilvl w:val="2"/>
          <w:numId w:val="7"/>
        </w:numPr>
        <w:tabs>
          <w:tab w:val="clear" w:pos="2700"/>
        </w:tabs>
        <w:spacing w:after="60"/>
        <w:ind w:left="2880" w:hanging="720"/>
        <w:rPr>
          <w:sz w:val="18"/>
        </w:rPr>
      </w:pPr>
      <w:r w:rsidRPr="002F01D1">
        <w:rPr>
          <w:sz w:val="18"/>
        </w:rPr>
        <w:t>Treasurer</w:t>
      </w:r>
    </w:p>
    <w:p w:rsidR="00337A99" w:rsidRDefault="00337A99" w:rsidP="00F2052A">
      <w:pPr>
        <w:numPr>
          <w:ilvl w:val="2"/>
          <w:numId w:val="7"/>
        </w:numPr>
        <w:tabs>
          <w:tab w:val="clear" w:pos="2700"/>
        </w:tabs>
        <w:spacing w:after="60"/>
        <w:ind w:left="2880" w:hanging="720"/>
        <w:rPr>
          <w:sz w:val="18"/>
        </w:rPr>
      </w:pPr>
      <w:r>
        <w:rPr>
          <w:sz w:val="18"/>
        </w:rPr>
        <w:t>Programming Board Chair</w:t>
      </w:r>
    </w:p>
    <w:p w:rsidR="00D02545" w:rsidRPr="002F01D1" w:rsidRDefault="00D02545" w:rsidP="00F2052A">
      <w:pPr>
        <w:numPr>
          <w:ilvl w:val="2"/>
          <w:numId w:val="7"/>
        </w:numPr>
        <w:tabs>
          <w:tab w:val="clear" w:pos="2700"/>
        </w:tabs>
        <w:spacing w:after="60"/>
        <w:ind w:left="2880" w:hanging="720"/>
        <w:rPr>
          <w:sz w:val="18"/>
        </w:rPr>
      </w:pPr>
      <w:r>
        <w:rPr>
          <w:sz w:val="18"/>
        </w:rPr>
        <w:t>Sustainability Coordinator</w:t>
      </w:r>
    </w:p>
    <w:p w:rsidR="00FF3B73" w:rsidRPr="002F01D1" w:rsidRDefault="00FF3B73" w:rsidP="00F2052A">
      <w:pPr>
        <w:numPr>
          <w:ilvl w:val="2"/>
          <w:numId w:val="7"/>
        </w:numPr>
        <w:tabs>
          <w:tab w:val="clear" w:pos="2700"/>
        </w:tabs>
        <w:spacing w:after="120"/>
        <w:ind w:left="2880" w:hanging="720"/>
        <w:rPr>
          <w:sz w:val="18"/>
        </w:rPr>
      </w:pPr>
      <w:r w:rsidRPr="002F01D1">
        <w:rPr>
          <w:sz w:val="18"/>
        </w:rPr>
        <w:t>Cabinet Advisor</w:t>
      </w:r>
    </w:p>
    <w:p w:rsidR="00FF3B73" w:rsidRPr="002F01D1" w:rsidRDefault="00FF3B73" w:rsidP="00F2052A">
      <w:pPr>
        <w:numPr>
          <w:ilvl w:val="1"/>
          <w:numId w:val="7"/>
        </w:numPr>
        <w:tabs>
          <w:tab w:val="clear" w:pos="2160"/>
        </w:tabs>
        <w:rPr>
          <w:sz w:val="18"/>
        </w:rPr>
      </w:pPr>
      <w:r w:rsidRPr="002F01D1">
        <w:rPr>
          <w:sz w:val="18"/>
        </w:rPr>
        <w:t>Chairs of MHSG Committee</w:t>
      </w:r>
      <w:r w:rsidR="00337A99">
        <w:rPr>
          <w:sz w:val="18"/>
        </w:rPr>
        <w:t>s</w:t>
      </w:r>
      <w:r w:rsidRPr="002F01D1">
        <w:rPr>
          <w:sz w:val="18"/>
        </w:rPr>
        <w:t xml:space="preserve"> are ex-officio members of the Cabinet.</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3" w:name="_Toc512181948"/>
      <w:r w:rsidRPr="002F01D1">
        <w:rPr>
          <w:rFonts w:ascii="Times New Roman" w:hAnsi="Times New Roman" w:cs="Times New Roman"/>
          <w:sz w:val="22"/>
        </w:rPr>
        <w:t>Duties</w:t>
      </w:r>
      <w:bookmarkEnd w:id="13"/>
      <w:r w:rsidRPr="002F01D1">
        <w:rPr>
          <w:rFonts w:ascii="Times New Roman" w:hAnsi="Times New Roman" w:cs="Times New Roman"/>
          <w:sz w:val="22"/>
        </w:rPr>
        <w:t xml:space="preserve"> </w:t>
      </w:r>
    </w:p>
    <w:p w:rsidR="00FF3B73" w:rsidRPr="002F01D1" w:rsidRDefault="00FF3B73" w:rsidP="00F2052A">
      <w:pPr>
        <w:numPr>
          <w:ilvl w:val="1"/>
          <w:numId w:val="7"/>
        </w:numPr>
        <w:tabs>
          <w:tab w:val="clear" w:pos="2160"/>
        </w:tabs>
        <w:spacing w:after="120"/>
        <w:rPr>
          <w:sz w:val="18"/>
        </w:rPr>
      </w:pPr>
      <w:r w:rsidRPr="002F01D1">
        <w:rPr>
          <w:sz w:val="18"/>
        </w:rPr>
        <w:t>The Cabinet shall be responsible for the administration of the MHSG and for other duties, as specified in the MH Constitution, Bylaws, and Council Law.</w:t>
      </w:r>
    </w:p>
    <w:p w:rsidR="00FF3B73" w:rsidRPr="002F01D1" w:rsidRDefault="00FF3B73" w:rsidP="00F2052A">
      <w:pPr>
        <w:numPr>
          <w:ilvl w:val="1"/>
          <w:numId w:val="7"/>
        </w:numPr>
        <w:tabs>
          <w:tab w:val="clear" w:pos="2160"/>
        </w:tabs>
        <w:spacing w:after="120"/>
        <w:rPr>
          <w:sz w:val="18"/>
        </w:rPr>
      </w:pPr>
      <w:r w:rsidRPr="002F01D1">
        <w:rPr>
          <w:sz w:val="18"/>
        </w:rPr>
        <w:t>The Cabinet shall have the right to make expenditures as appropriated in the MHSG Budget, hereafter referred to as the Budget.</w:t>
      </w:r>
    </w:p>
    <w:p w:rsidR="00FF3B73" w:rsidRPr="002F01D1" w:rsidRDefault="00FF3B73" w:rsidP="00F2052A">
      <w:pPr>
        <w:numPr>
          <w:ilvl w:val="1"/>
          <w:numId w:val="7"/>
        </w:numPr>
        <w:tabs>
          <w:tab w:val="clear" w:pos="2160"/>
        </w:tabs>
        <w:spacing w:after="120"/>
        <w:rPr>
          <w:sz w:val="18"/>
        </w:rPr>
      </w:pPr>
      <w:r w:rsidRPr="002F01D1">
        <w:rPr>
          <w:sz w:val="18"/>
        </w:rPr>
        <w:t>The Cabinet shall have the responsibility to train the newly elected Cabinet members during the first three weeks after the MH General Elections.</w:t>
      </w:r>
    </w:p>
    <w:p w:rsidR="00FF3B73" w:rsidRPr="002F01D1" w:rsidRDefault="00FF3B73" w:rsidP="00F2052A">
      <w:pPr>
        <w:numPr>
          <w:ilvl w:val="1"/>
          <w:numId w:val="7"/>
        </w:numPr>
        <w:tabs>
          <w:tab w:val="clear" w:pos="2160"/>
        </w:tabs>
        <w:spacing w:after="120"/>
        <w:rPr>
          <w:sz w:val="18"/>
        </w:rPr>
      </w:pPr>
      <w:r w:rsidRPr="002F01D1">
        <w:rPr>
          <w:sz w:val="18"/>
        </w:rPr>
        <w:t>The Cabinet shall have the right to hold authority over the actions of the new Cabinet until the completion of their term.</w:t>
      </w:r>
    </w:p>
    <w:p w:rsidR="00FF3B73" w:rsidRPr="002F01D1" w:rsidRDefault="00FF3B73" w:rsidP="00F2052A">
      <w:pPr>
        <w:numPr>
          <w:ilvl w:val="1"/>
          <w:numId w:val="7"/>
        </w:numPr>
        <w:tabs>
          <w:tab w:val="clear" w:pos="2160"/>
        </w:tabs>
        <w:spacing w:after="120"/>
        <w:rPr>
          <w:sz w:val="18"/>
        </w:rPr>
      </w:pPr>
      <w:r w:rsidRPr="002F01D1">
        <w:rPr>
          <w:sz w:val="18"/>
        </w:rPr>
        <w:t>The Cabinet members shall serve as ex-officio, nonvoting members of the Council, except where specified in the MH Bylaws.</w:t>
      </w:r>
    </w:p>
    <w:p w:rsidR="00FF3B73" w:rsidRPr="002F01D1" w:rsidRDefault="00FF3B73" w:rsidP="00F2052A">
      <w:pPr>
        <w:numPr>
          <w:ilvl w:val="1"/>
          <w:numId w:val="7"/>
        </w:numPr>
        <w:tabs>
          <w:tab w:val="clear" w:pos="2160"/>
        </w:tabs>
        <w:spacing w:after="120"/>
        <w:rPr>
          <w:sz w:val="18"/>
        </w:rPr>
      </w:pPr>
      <w:r w:rsidRPr="002F01D1">
        <w:rPr>
          <w:sz w:val="18"/>
        </w:rPr>
        <w:t>The Cabinet members shall perform other duties, as their respective offices require.</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4" w:name="_Toc512181949"/>
      <w:r w:rsidRPr="002F01D1">
        <w:rPr>
          <w:rFonts w:ascii="Times New Roman" w:hAnsi="Times New Roman" w:cs="Times New Roman"/>
          <w:sz w:val="22"/>
        </w:rPr>
        <w:t>Selection</w:t>
      </w:r>
      <w:bookmarkEnd w:id="14"/>
      <w:r w:rsidRPr="002F01D1">
        <w:rPr>
          <w:rFonts w:ascii="Times New Roman" w:hAnsi="Times New Roman" w:cs="Times New Roman"/>
          <w:sz w:val="22"/>
        </w:rPr>
        <w:t xml:space="preserve"> </w:t>
      </w:r>
    </w:p>
    <w:p w:rsidR="00FF3B73" w:rsidRPr="002F01D1" w:rsidRDefault="00FF3B73" w:rsidP="00F2052A">
      <w:pPr>
        <w:numPr>
          <w:ilvl w:val="1"/>
          <w:numId w:val="7"/>
        </w:numPr>
        <w:tabs>
          <w:tab w:val="clear" w:pos="2160"/>
        </w:tabs>
        <w:spacing w:after="120"/>
        <w:rPr>
          <w:sz w:val="18"/>
        </w:rPr>
      </w:pPr>
      <w:r w:rsidRPr="002F01D1">
        <w:rPr>
          <w:sz w:val="18"/>
        </w:rPr>
        <w:t xml:space="preserve">The President, Vice President, Secretary, </w:t>
      </w:r>
      <w:r w:rsidR="00337A99">
        <w:rPr>
          <w:sz w:val="18"/>
        </w:rPr>
        <w:t xml:space="preserve">Treasurer, </w:t>
      </w:r>
      <w:r w:rsidR="009E26B7">
        <w:rPr>
          <w:sz w:val="18"/>
        </w:rPr>
        <w:t xml:space="preserve">Sustainability Coordinator, </w:t>
      </w:r>
      <w:r w:rsidR="00337A99">
        <w:rPr>
          <w:sz w:val="18"/>
        </w:rPr>
        <w:t xml:space="preserve">and Programming Board Chair </w:t>
      </w:r>
      <w:r w:rsidRPr="002F01D1">
        <w:rPr>
          <w:sz w:val="18"/>
        </w:rPr>
        <w:t>shall be selected by direct election, as specified in the MH Bylaws.</w:t>
      </w:r>
    </w:p>
    <w:p w:rsidR="00FF3B73" w:rsidRPr="002F01D1" w:rsidRDefault="00FF3B73" w:rsidP="00F2052A">
      <w:pPr>
        <w:numPr>
          <w:ilvl w:val="1"/>
          <w:numId w:val="7"/>
        </w:numPr>
        <w:tabs>
          <w:tab w:val="clear" w:pos="2160"/>
        </w:tabs>
        <w:spacing w:after="120"/>
        <w:rPr>
          <w:sz w:val="18"/>
        </w:rPr>
      </w:pPr>
      <w:r w:rsidRPr="002F01D1">
        <w:rPr>
          <w:sz w:val="18"/>
        </w:rPr>
        <w:t>The Cabinet Advisor shall be selected in accordance with the policies of the Department of Residence.</w:t>
      </w:r>
    </w:p>
    <w:p w:rsidR="00FF3B73" w:rsidRPr="002F01D1" w:rsidRDefault="00FF3B73" w:rsidP="00F2052A">
      <w:pPr>
        <w:numPr>
          <w:ilvl w:val="1"/>
          <w:numId w:val="7"/>
        </w:numPr>
        <w:tabs>
          <w:tab w:val="clear" w:pos="2160"/>
        </w:tabs>
        <w:spacing w:after="120"/>
        <w:rPr>
          <w:sz w:val="18"/>
        </w:rPr>
      </w:pPr>
      <w:r w:rsidRPr="002F01D1">
        <w:rPr>
          <w:sz w:val="18"/>
        </w:rPr>
        <w:t>Any additional Cabinet members shall be appointed by the President, in accordance with the MH Bylaws, upon approval by the Council.</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5" w:name="_Toc512181950"/>
      <w:r w:rsidRPr="002F01D1">
        <w:rPr>
          <w:rFonts w:ascii="Times New Roman" w:hAnsi="Times New Roman" w:cs="Times New Roman"/>
          <w:sz w:val="22"/>
        </w:rPr>
        <w:t>Term of Office</w:t>
      </w:r>
      <w:bookmarkEnd w:id="15"/>
    </w:p>
    <w:p w:rsidR="00FF3B73" w:rsidRPr="002F01D1" w:rsidRDefault="00FF3B73" w:rsidP="00F2052A">
      <w:pPr>
        <w:numPr>
          <w:ilvl w:val="1"/>
          <w:numId w:val="7"/>
        </w:numPr>
        <w:tabs>
          <w:tab w:val="clear" w:pos="2160"/>
        </w:tabs>
        <w:spacing w:after="120"/>
        <w:rPr>
          <w:sz w:val="18"/>
        </w:rPr>
      </w:pPr>
      <w:r w:rsidRPr="002F01D1">
        <w:rPr>
          <w:sz w:val="18"/>
        </w:rPr>
        <w:t>The term of office for all Cabinet members (except the Cabinet Advisor) shall be one year in length, from undergraduate commencement in the semester in which they were elected until graduate commencement the following year.</w:t>
      </w:r>
    </w:p>
    <w:p w:rsidR="00FF3B73" w:rsidRPr="002F01D1" w:rsidRDefault="00FF3B73" w:rsidP="00F2052A">
      <w:pPr>
        <w:numPr>
          <w:ilvl w:val="1"/>
          <w:numId w:val="7"/>
        </w:numPr>
        <w:tabs>
          <w:tab w:val="clear" w:pos="2160"/>
        </w:tabs>
        <w:spacing w:after="120"/>
        <w:rPr>
          <w:sz w:val="18"/>
        </w:rPr>
      </w:pPr>
      <w:r w:rsidRPr="002F01D1">
        <w:rPr>
          <w:sz w:val="18"/>
        </w:rPr>
        <w:t>The term of the Cabinet Advisor shall be defined by the policies of the Department of Residence.</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6" w:name="_Toc512181951"/>
      <w:r w:rsidRPr="002F01D1">
        <w:rPr>
          <w:rFonts w:ascii="Times New Roman" w:hAnsi="Times New Roman" w:cs="Times New Roman"/>
          <w:sz w:val="22"/>
        </w:rPr>
        <w:t>Eligibility</w:t>
      </w:r>
      <w:bookmarkEnd w:id="16"/>
    </w:p>
    <w:p w:rsidR="00FF3B73" w:rsidRPr="002F01D1" w:rsidRDefault="00FF3B73" w:rsidP="00F2052A">
      <w:pPr>
        <w:numPr>
          <w:ilvl w:val="1"/>
          <w:numId w:val="7"/>
        </w:numPr>
        <w:tabs>
          <w:tab w:val="clear" w:pos="2160"/>
        </w:tabs>
        <w:spacing w:after="120"/>
        <w:rPr>
          <w:sz w:val="18"/>
        </w:rPr>
      </w:pPr>
      <w:r w:rsidRPr="002F01D1">
        <w:rPr>
          <w:sz w:val="18"/>
        </w:rPr>
        <w:t xml:space="preserve">Any student holding a position in the Cabinet or as a presiding officer of the Council must reside in MH during his/her term of office. </w:t>
      </w:r>
    </w:p>
    <w:p w:rsidR="00FF3B73" w:rsidRPr="002F01D1" w:rsidRDefault="00FF3B73" w:rsidP="00F2052A">
      <w:pPr>
        <w:numPr>
          <w:ilvl w:val="1"/>
          <w:numId w:val="7"/>
        </w:numPr>
        <w:tabs>
          <w:tab w:val="clear" w:pos="2160"/>
        </w:tabs>
        <w:spacing w:after="120"/>
        <w:rPr>
          <w:sz w:val="18"/>
        </w:rPr>
      </w:pPr>
      <w:r w:rsidRPr="002F01D1">
        <w:rPr>
          <w:sz w:val="18"/>
        </w:rPr>
        <w:t xml:space="preserve">The Maple Hall IRHA Representative may not be a Community Advisor (CA) </w:t>
      </w:r>
      <w:r w:rsidR="00704EDC">
        <w:rPr>
          <w:sz w:val="18"/>
        </w:rPr>
        <w:t xml:space="preserve">hereafter </w:t>
      </w:r>
      <w:r w:rsidRPr="002F01D1">
        <w:rPr>
          <w:sz w:val="18"/>
        </w:rPr>
        <w:t>referred to as staff member.</w:t>
      </w:r>
    </w:p>
    <w:p w:rsidR="00FF3B73" w:rsidRPr="002F01D1" w:rsidRDefault="00FF3B73" w:rsidP="00F2052A">
      <w:pPr>
        <w:numPr>
          <w:ilvl w:val="1"/>
          <w:numId w:val="7"/>
        </w:numPr>
        <w:tabs>
          <w:tab w:val="clear" w:pos="2160"/>
        </w:tabs>
        <w:spacing w:after="120"/>
        <w:rPr>
          <w:sz w:val="18"/>
        </w:rPr>
      </w:pPr>
      <w:r w:rsidRPr="002F01D1">
        <w:rPr>
          <w:sz w:val="18"/>
        </w:rPr>
        <w:t>Up to one non-ex-officio Cabinet member may be a staff member, with the approval of the Cabinet Advisor.</w:t>
      </w:r>
    </w:p>
    <w:p w:rsidR="00FF3B73" w:rsidRPr="002F01D1" w:rsidRDefault="00FF3B73" w:rsidP="00F2052A">
      <w:pPr>
        <w:numPr>
          <w:ilvl w:val="1"/>
          <w:numId w:val="7"/>
        </w:numPr>
        <w:tabs>
          <w:tab w:val="clear" w:pos="2160"/>
        </w:tabs>
        <w:spacing w:after="120"/>
        <w:rPr>
          <w:sz w:val="18"/>
        </w:rPr>
      </w:pPr>
      <w:r w:rsidRPr="002F01D1">
        <w:rPr>
          <w:sz w:val="18"/>
        </w:rPr>
        <w:t>Violation of the above constitutes immediately removal from office.</w:t>
      </w:r>
    </w:p>
    <w:p w:rsidR="00FF3B73" w:rsidRPr="002F01D1" w:rsidRDefault="00FF3B73" w:rsidP="00F2052A">
      <w:pPr>
        <w:pStyle w:val="Heading2"/>
        <w:numPr>
          <w:ilvl w:val="0"/>
          <w:numId w:val="7"/>
        </w:numPr>
        <w:tabs>
          <w:tab w:val="clear" w:pos="2160"/>
        </w:tabs>
        <w:rPr>
          <w:rFonts w:ascii="Times New Roman" w:hAnsi="Times New Roman" w:cs="Times New Roman"/>
          <w:sz w:val="22"/>
        </w:rPr>
      </w:pPr>
      <w:bookmarkStart w:id="17" w:name="_Toc512181952"/>
      <w:r w:rsidRPr="002F01D1">
        <w:rPr>
          <w:rFonts w:ascii="Times New Roman" w:hAnsi="Times New Roman" w:cs="Times New Roman"/>
          <w:sz w:val="22"/>
        </w:rPr>
        <w:t>Cabinet Compensation</w:t>
      </w:r>
      <w:bookmarkEnd w:id="17"/>
    </w:p>
    <w:p w:rsidR="00FF3B73" w:rsidRDefault="00FF3B73" w:rsidP="00F2052A">
      <w:pPr>
        <w:pStyle w:val="BodyTextIndent2"/>
        <w:numPr>
          <w:ilvl w:val="1"/>
          <w:numId w:val="7"/>
        </w:numPr>
        <w:tabs>
          <w:tab w:val="clear" w:pos="2160"/>
        </w:tabs>
        <w:spacing w:line="240" w:lineRule="auto"/>
        <w:rPr>
          <w:sz w:val="18"/>
        </w:rPr>
      </w:pPr>
      <w:r w:rsidRPr="002F01D1">
        <w:rPr>
          <w:sz w:val="18"/>
        </w:rPr>
        <w:t>Cabinet members shall be compensated in accordance with the Budget.</w:t>
      </w:r>
    </w:p>
    <w:p w:rsidR="005804B6" w:rsidRPr="00452747" w:rsidRDefault="005804B6" w:rsidP="005804B6">
      <w:pPr>
        <w:pStyle w:val="NormalWeb"/>
        <w:ind w:left="720"/>
        <w:rPr>
          <w:color w:val="000000"/>
          <w:sz w:val="22"/>
          <w:szCs w:val="22"/>
        </w:rPr>
      </w:pPr>
      <w:r w:rsidRPr="00452747">
        <w:rPr>
          <w:i/>
          <w:iCs/>
          <w:color w:val="000000"/>
          <w:sz w:val="22"/>
          <w:szCs w:val="22"/>
        </w:rPr>
        <w:t>H.        Academic Qualifications</w:t>
      </w:r>
    </w:p>
    <w:p w:rsidR="005804B6" w:rsidRPr="00452747" w:rsidRDefault="005804B6" w:rsidP="005804B6">
      <w:pPr>
        <w:pStyle w:val="NormalWeb"/>
        <w:spacing w:after="120"/>
        <w:ind w:left="2160" w:hanging="720"/>
        <w:rPr>
          <w:color w:val="000000"/>
          <w:sz w:val="18"/>
          <w:szCs w:val="18"/>
        </w:rPr>
      </w:pPr>
      <w:r w:rsidRPr="00452747">
        <w:rPr>
          <w:color w:val="000000"/>
          <w:sz w:val="18"/>
          <w:szCs w:val="18"/>
        </w:rPr>
        <w:t>1.             Cabinet members must have a minimum cumulative grade point ratio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5804B6" w:rsidRPr="00452747" w:rsidRDefault="005804B6" w:rsidP="005804B6">
      <w:pPr>
        <w:pStyle w:val="NormalWeb"/>
        <w:spacing w:after="120"/>
        <w:ind w:left="2160" w:hanging="720"/>
        <w:rPr>
          <w:color w:val="000000"/>
          <w:sz w:val="18"/>
          <w:szCs w:val="18"/>
        </w:rPr>
      </w:pPr>
      <w:r w:rsidRPr="00452747">
        <w:rPr>
          <w:color w:val="000000"/>
          <w:sz w:val="18"/>
          <w:szCs w:val="18"/>
        </w:rPr>
        <w:t>2</w:t>
      </w:r>
      <w:r w:rsidR="008C236E">
        <w:rPr>
          <w:color w:val="000000"/>
          <w:sz w:val="18"/>
          <w:szCs w:val="18"/>
        </w:rPr>
        <w:t>.             Cabinet members m</w:t>
      </w:r>
      <w:r w:rsidRPr="00452747">
        <w:rPr>
          <w:color w:val="000000"/>
          <w:sz w:val="18"/>
          <w:szCs w:val="18"/>
        </w:rPr>
        <w:t>ust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5804B6" w:rsidRPr="002F01D1" w:rsidRDefault="005804B6" w:rsidP="005804B6">
      <w:pPr>
        <w:pStyle w:val="BodyTextIndent2"/>
        <w:spacing w:line="240" w:lineRule="auto"/>
        <w:ind w:left="0"/>
        <w:rPr>
          <w:sz w:val="18"/>
        </w:rPr>
      </w:pPr>
    </w:p>
    <w:p w:rsidR="00FF3B73" w:rsidRPr="002F01D1" w:rsidRDefault="00FF3B73" w:rsidP="00F2052A">
      <w:pPr>
        <w:pStyle w:val="Heading1"/>
        <w:rPr>
          <w:rFonts w:ascii="Times New Roman" w:hAnsi="Times New Roman" w:cs="Times New Roman"/>
        </w:rPr>
      </w:pPr>
      <w:bookmarkStart w:id="18" w:name="_Toc512181953"/>
      <w:r w:rsidRPr="002F01D1">
        <w:rPr>
          <w:rFonts w:ascii="Times New Roman" w:hAnsi="Times New Roman" w:cs="Times New Roman"/>
        </w:rPr>
        <w:t>Council</w:t>
      </w:r>
      <w:bookmarkEnd w:id="18"/>
    </w:p>
    <w:p w:rsidR="00FF3B73" w:rsidRPr="002F01D1" w:rsidRDefault="00FF3B73" w:rsidP="00F2052A">
      <w:pPr>
        <w:pStyle w:val="Heading2"/>
        <w:numPr>
          <w:ilvl w:val="0"/>
          <w:numId w:val="8"/>
        </w:numPr>
        <w:tabs>
          <w:tab w:val="clear" w:pos="1440"/>
        </w:tabs>
        <w:rPr>
          <w:rFonts w:ascii="Times New Roman" w:hAnsi="Times New Roman" w:cs="Times New Roman"/>
          <w:sz w:val="22"/>
        </w:rPr>
      </w:pPr>
      <w:bookmarkStart w:id="19" w:name="_Toc512181954"/>
      <w:r w:rsidRPr="002F01D1">
        <w:rPr>
          <w:rFonts w:ascii="Times New Roman" w:hAnsi="Times New Roman" w:cs="Times New Roman"/>
          <w:sz w:val="22"/>
        </w:rPr>
        <w:t>Legislative Body</w:t>
      </w:r>
      <w:bookmarkEnd w:id="19"/>
      <w:r w:rsidRPr="002F01D1">
        <w:rPr>
          <w:rFonts w:ascii="Times New Roman" w:hAnsi="Times New Roman" w:cs="Times New Roman"/>
          <w:sz w:val="22"/>
        </w:rPr>
        <w:t xml:space="preserve"> </w:t>
      </w:r>
    </w:p>
    <w:p w:rsidR="00FF3B73" w:rsidRPr="002F01D1" w:rsidRDefault="00FF3B73" w:rsidP="00F2052A">
      <w:pPr>
        <w:numPr>
          <w:ilvl w:val="1"/>
          <w:numId w:val="8"/>
        </w:numPr>
        <w:tabs>
          <w:tab w:val="clear" w:pos="2160"/>
        </w:tabs>
        <w:rPr>
          <w:sz w:val="18"/>
        </w:rPr>
      </w:pPr>
      <w:r w:rsidRPr="002F01D1">
        <w:rPr>
          <w:sz w:val="18"/>
        </w:rPr>
        <w:t>All legislative powers shall be vested in the Council.</w:t>
      </w:r>
    </w:p>
    <w:p w:rsidR="00FF3B73" w:rsidRPr="002F01D1" w:rsidRDefault="00FF3B73" w:rsidP="00F2052A">
      <w:pPr>
        <w:pStyle w:val="Heading2"/>
        <w:numPr>
          <w:ilvl w:val="0"/>
          <w:numId w:val="8"/>
        </w:numPr>
        <w:tabs>
          <w:tab w:val="clear" w:pos="1440"/>
        </w:tabs>
        <w:rPr>
          <w:rFonts w:ascii="Times New Roman" w:hAnsi="Times New Roman" w:cs="Times New Roman"/>
          <w:sz w:val="22"/>
        </w:rPr>
      </w:pPr>
      <w:bookmarkStart w:id="20" w:name="_Toc512181955"/>
      <w:r w:rsidRPr="002F01D1">
        <w:rPr>
          <w:rFonts w:ascii="Times New Roman" w:hAnsi="Times New Roman" w:cs="Times New Roman"/>
          <w:sz w:val="22"/>
        </w:rPr>
        <w:t>Composition</w:t>
      </w:r>
      <w:bookmarkEnd w:id="20"/>
    </w:p>
    <w:p w:rsidR="00FF3B73" w:rsidRPr="002F01D1" w:rsidRDefault="00FF3B73" w:rsidP="00F2052A">
      <w:pPr>
        <w:numPr>
          <w:ilvl w:val="1"/>
          <w:numId w:val="8"/>
        </w:numPr>
        <w:tabs>
          <w:tab w:val="clear" w:pos="2160"/>
        </w:tabs>
        <w:spacing w:after="60"/>
        <w:rPr>
          <w:sz w:val="18"/>
        </w:rPr>
      </w:pPr>
      <w:r w:rsidRPr="002F01D1">
        <w:rPr>
          <w:sz w:val="18"/>
        </w:rPr>
        <w:t>The Council shall be composed of one voting representatives from each House, hereafter referred to as Representatives.</w:t>
      </w:r>
    </w:p>
    <w:p w:rsidR="00FF3B73" w:rsidRPr="002F01D1" w:rsidRDefault="00FF3B73" w:rsidP="00F2052A">
      <w:pPr>
        <w:numPr>
          <w:ilvl w:val="2"/>
          <w:numId w:val="8"/>
        </w:numPr>
        <w:tabs>
          <w:tab w:val="clear" w:pos="2520"/>
        </w:tabs>
        <w:spacing w:after="120"/>
        <w:rPr>
          <w:sz w:val="18"/>
        </w:rPr>
      </w:pPr>
      <w:r w:rsidRPr="002F01D1">
        <w:rPr>
          <w:sz w:val="18"/>
        </w:rPr>
        <w:t xml:space="preserve">It is highly recommended that the House President be </w:t>
      </w:r>
      <w:r w:rsidR="00F04998" w:rsidRPr="002F01D1">
        <w:rPr>
          <w:sz w:val="18"/>
        </w:rPr>
        <w:t>the</w:t>
      </w:r>
      <w:r w:rsidRPr="002F01D1">
        <w:rPr>
          <w:sz w:val="18"/>
        </w:rPr>
        <w:t xml:space="preserve"> Representative</w:t>
      </w:r>
      <w:r w:rsidR="00337A99">
        <w:rPr>
          <w:sz w:val="18"/>
        </w:rPr>
        <w:t xml:space="preserve"> of the House</w:t>
      </w:r>
      <w:r w:rsidRPr="002F01D1">
        <w:rPr>
          <w:sz w:val="18"/>
        </w:rPr>
        <w:t>.</w:t>
      </w:r>
    </w:p>
    <w:p w:rsidR="00FF3B73" w:rsidRPr="002F01D1" w:rsidRDefault="00FF3B73" w:rsidP="00F2052A">
      <w:pPr>
        <w:numPr>
          <w:ilvl w:val="1"/>
          <w:numId w:val="8"/>
        </w:numPr>
        <w:tabs>
          <w:tab w:val="clear" w:pos="2160"/>
        </w:tabs>
        <w:spacing w:after="120"/>
        <w:rPr>
          <w:sz w:val="18"/>
        </w:rPr>
      </w:pPr>
      <w:r w:rsidRPr="002F01D1">
        <w:rPr>
          <w:sz w:val="18"/>
        </w:rPr>
        <w:t>Each Representative shall have one vote in the Council.</w:t>
      </w:r>
    </w:p>
    <w:p w:rsidR="00FF3B73" w:rsidRPr="002F01D1" w:rsidRDefault="00FF3B73" w:rsidP="00F2052A">
      <w:pPr>
        <w:pStyle w:val="Heading2"/>
        <w:numPr>
          <w:ilvl w:val="0"/>
          <w:numId w:val="8"/>
        </w:numPr>
        <w:tabs>
          <w:tab w:val="clear" w:pos="1440"/>
        </w:tabs>
        <w:rPr>
          <w:rFonts w:ascii="Times New Roman" w:hAnsi="Times New Roman" w:cs="Times New Roman"/>
          <w:sz w:val="22"/>
        </w:rPr>
      </w:pPr>
      <w:bookmarkStart w:id="21" w:name="_Toc512181956"/>
      <w:r w:rsidRPr="002F01D1">
        <w:rPr>
          <w:rFonts w:ascii="Times New Roman" w:hAnsi="Times New Roman" w:cs="Times New Roman"/>
          <w:sz w:val="22"/>
        </w:rPr>
        <w:t>Duties</w:t>
      </w:r>
      <w:bookmarkEnd w:id="21"/>
    </w:p>
    <w:p w:rsidR="00FF3B73" w:rsidRPr="002F01D1" w:rsidRDefault="00FF3B73" w:rsidP="00F2052A">
      <w:pPr>
        <w:numPr>
          <w:ilvl w:val="1"/>
          <w:numId w:val="8"/>
        </w:numPr>
        <w:tabs>
          <w:tab w:val="clear" w:pos="2160"/>
        </w:tabs>
        <w:spacing w:after="120"/>
        <w:rPr>
          <w:sz w:val="18"/>
        </w:rPr>
      </w:pPr>
      <w:r w:rsidRPr="002F01D1">
        <w:rPr>
          <w:sz w:val="18"/>
        </w:rPr>
        <w:t>The Council shall create and enact such legislation as may be necessary to establish and advance the policies of the Government.</w:t>
      </w:r>
    </w:p>
    <w:p w:rsidR="00FF3B73" w:rsidRPr="002F01D1" w:rsidRDefault="00FF3B73" w:rsidP="00F2052A">
      <w:pPr>
        <w:numPr>
          <w:ilvl w:val="1"/>
          <w:numId w:val="8"/>
        </w:numPr>
        <w:tabs>
          <w:tab w:val="clear" w:pos="2160"/>
        </w:tabs>
        <w:spacing w:after="120"/>
        <w:rPr>
          <w:sz w:val="18"/>
        </w:rPr>
      </w:pPr>
      <w:r w:rsidRPr="002F01D1">
        <w:rPr>
          <w:sz w:val="18"/>
        </w:rPr>
        <w:t>The Council shall consider and approve a budget submitted annually by the Treasurer.</w:t>
      </w:r>
    </w:p>
    <w:p w:rsidR="00FF3B73" w:rsidRPr="002F01D1" w:rsidRDefault="00FF3B73" w:rsidP="00F2052A">
      <w:pPr>
        <w:numPr>
          <w:ilvl w:val="1"/>
          <w:numId w:val="8"/>
        </w:numPr>
        <w:tabs>
          <w:tab w:val="clear" w:pos="2160"/>
        </w:tabs>
        <w:spacing w:after="120"/>
        <w:rPr>
          <w:sz w:val="18"/>
        </w:rPr>
      </w:pPr>
      <w:r w:rsidRPr="002F01D1">
        <w:rPr>
          <w:sz w:val="18"/>
        </w:rPr>
        <w:t>The Council shall have the power to collect dues from MH.</w:t>
      </w:r>
    </w:p>
    <w:p w:rsidR="00FF3B73" w:rsidRPr="002F01D1" w:rsidRDefault="00FF3B73" w:rsidP="00F2052A">
      <w:pPr>
        <w:numPr>
          <w:ilvl w:val="1"/>
          <w:numId w:val="8"/>
        </w:numPr>
        <w:tabs>
          <w:tab w:val="clear" w:pos="2160"/>
        </w:tabs>
        <w:spacing w:after="120"/>
        <w:rPr>
          <w:sz w:val="18"/>
        </w:rPr>
      </w:pPr>
      <w:r w:rsidRPr="002F01D1">
        <w:rPr>
          <w:sz w:val="18"/>
        </w:rPr>
        <w:t xml:space="preserve">The Council shall have the power to override any Presidential veto by an affirmative vote of two-thirds of the Council when quorum is present. </w:t>
      </w:r>
    </w:p>
    <w:p w:rsidR="00FF3B73" w:rsidRPr="002F01D1" w:rsidRDefault="00FF3B73" w:rsidP="00F2052A">
      <w:pPr>
        <w:numPr>
          <w:ilvl w:val="1"/>
          <w:numId w:val="8"/>
        </w:numPr>
        <w:tabs>
          <w:tab w:val="clear" w:pos="2160"/>
        </w:tabs>
        <w:spacing w:after="120"/>
        <w:rPr>
          <w:sz w:val="18"/>
        </w:rPr>
      </w:pPr>
      <w:r w:rsidRPr="002F01D1">
        <w:rPr>
          <w:sz w:val="18"/>
        </w:rPr>
        <w:t>Appointments made by the President are subject to the approval of the Council.</w:t>
      </w:r>
    </w:p>
    <w:p w:rsidR="00FF3B73" w:rsidRPr="002F01D1" w:rsidRDefault="00FF3B73" w:rsidP="00F2052A">
      <w:pPr>
        <w:numPr>
          <w:ilvl w:val="1"/>
          <w:numId w:val="8"/>
        </w:numPr>
        <w:tabs>
          <w:tab w:val="clear" w:pos="2160"/>
        </w:tabs>
        <w:spacing w:after="120"/>
        <w:rPr>
          <w:sz w:val="18"/>
        </w:rPr>
      </w:pPr>
      <w:r w:rsidRPr="002F01D1">
        <w:rPr>
          <w:sz w:val="18"/>
        </w:rPr>
        <w:t xml:space="preserve">The Council shall have the power to impeach Cabinet and Board members. </w:t>
      </w:r>
    </w:p>
    <w:p w:rsidR="00FF3B73" w:rsidRPr="002F01D1" w:rsidRDefault="00FF3B73" w:rsidP="00F2052A">
      <w:pPr>
        <w:numPr>
          <w:ilvl w:val="1"/>
          <w:numId w:val="8"/>
        </w:numPr>
        <w:tabs>
          <w:tab w:val="clear" w:pos="2160"/>
        </w:tabs>
        <w:rPr>
          <w:sz w:val="18"/>
        </w:rPr>
      </w:pPr>
      <w:r w:rsidRPr="002F01D1">
        <w:rPr>
          <w:sz w:val="18"/>
        </w:rPr>
        <w:t>The Representatives shall be responsible for providing information given at the Council meetings to their respective Houses.</w:t>
      </w:r>
    </w:p>
    <w:p w:rsidR="00FF3B73" w:rsidRPr="002F01D1" w:rsidRDefault="00FF3B73" w:rsidP="00F2052A">
      <w:pPr>
        <w:pStyle w:val="Heading2"/>
        <w:numPr>
          <w:ilvl w:val="0"/>
          <w:numId w:val="8"/>
        </w:numPr>
        <w:tabs>
          <w:tab w:val="clear" w:pos="1440"/>
        </w:tabs>
        <w:rPr>
          <w:rFonts w:ascii="Times New Roman" w:hAnsi="Times New Roman" w:cs="Times New Roman"/>
          <w:sz w:val="22"/>
        </w:rPr>
      </w:pPr>
      <w:bookmarkStart w:id="22" w:name="_Toc512181957"/>
      <w:r w:rsidRPr="002F01D1">
        <w:rPr>
          <w:rFonts w:ascii="Times New Roman" w:hAnsi="Times New Roman" w:cs="Times New Roman"/>
          <w:sz w:val="22"/>
        </w:rPr>
        <w:t>Selection and Term of Office</w:t>
      </w:r>
      <w:bookmarkEnd w:id="22"/>
      <w:r w:rsidRPr="002F01D1">
        <w:rPr>
          <w:rFonts w:ascii="Times New Roman" w:hAnsi="Times New Roman" w:cs="Times New Roman"/>
          <w:sz w:val="22"/>
        </w:rPr>
        <w:t xml:space="preserve"> </w:t>
      </w:r>
    </w:p>
    <w:p w:rsidR="00FF3B73" w:rsidRPr="002F01D1" w:rsidRDefault="00FF3B73" w:rsidP="00F2052A">
      <w:pPr>
        <w:numPr>
          <w:ilvl w:val="1"/>
          <w:numId w:val="8"/>
        </w:numPr>
        <w:tabs>
          <w:tab w:val="clear" w:pos="2160"/>
        </w:tabs>
        <w:rPr>
          <w:sz w:val="18"/>
        </w:rPr>
      </w:pPr>
      <w:r w:rsidRPr="002F01D1">
        <w:rPr>
          <w:sz w:val="18"/>
        </w:rPr>
        <w:t xml:space="preserve">The selection and term of office for Representatives shall be in accordance to their respective House Constitution and Bylaws. </w:t>
      </w:r>
    </w:p>
    <w:p w:rsidR="00FF3B73" w:rsidRPr="002F01D1" w:rsidRDefault="00FF3B73" w:rsidP="00F2052A">
      <w:pPr>
        <w:pStyle w:val="Heading2"/>
        <w:numPr>
          <w:ilvl w:val="0"/>
          <w:numId w:val="8"/>
        </w:numPr>
        <w:tabs>
          <w:tab w:val="clear" w:pos="1440"/>
        </w:tabs>
        <w:rPr>
          <w:rFonts w:ascii="Times New Roman" w:hAnsi="Times New Roman" w:cs="Times New Roman"/>
          <w:sz w:val="22"/>
        </w:rPr>
      </w:pPr>
      <w:bookmarkStart w:id="23" w:name="_Toc512181958"/>
      <w:r w:rsidRPr="002F01D1">
        <w:rPr>
          <w:rFonts w:ascii="Times New Roman" w:hAnsi="Times New Roman" w:cs="Times New Roman"/>
          <w:sz w:val="22"/>
        </w:rPr>
        <w:t>Eligibility</w:t>
      </w:r>
      <w:bookmarkEnd w:id="23"/>
      <w:r w:rsidRPr="002F01D1">
        <w:rPr>
          <w:rFonts w:ascii="Times New Roman" w:hAnsi="Times New Roman" w:cs="Times New Roman"/>
          <w:sz w:val="22"/>
        </w:rPr>
        <w:t xml:space="preserve"> </w:t>
      </w:r>
    </w:p>
    <w:p w:rsidR="00FF3B73" w:rsidRPr="002F01D1" w:rsidRDefault="00FF3B73" w:rsidP="00F2052A">
      <w:pPr>
        <w:numPr>
          <w:ilvl w:val="1"/>
          <w:numId w:val="8"/>
        </w:numPr>
        <w:tabs>
          <w:tab w:val="clear" w:pos="2160"/>
        </w:tabs>
        <w:spacing w:after="120"/>
        <w:rPr>
          <w:sz w:val="18"/>
        </w:rPr>
      </w:pPr>
      <w:r w:rsidRPr="002F01D1">
        <w:rPr>
          <w:sz w:val="18"/>
        </w:rPr>
        <w:t>All Representatives must be residing in the House that s/he represents.</w:t>
      </w:r>
    </w:p>
    <w:p w:rsidR="00FF3B73" w:rsidRPr="002F01D1" w:rsidRDefault="00FF3B73" w:rsidP="00F2052A">
      <w:pPr>
        <w:numPr>
          <w:ilvl w:val="1"/>
          <w:numId w:val="8"/>
        </w:numPr>
        <w:tabs>
          <w:tab w:val="clear" w:pos="2160"/>
        </w:tabs>
        <w:rPr>
          <w:sz w:val="18"/>
        </w:rPr>
      </w:pPr>
      <w:r w:rsidRPr="002F01D1">
        <w:rPr>
          <w:sz w:val="18"/>
        </w:rPr>
        <w:t>Violation of the above constitutes immediate removal of all voting and speaking rights for that individual.</w:t>
      </w:r>
    </w:p>
    <w:p w:rsidR="00FF3B73" w:rsidRPr="002F01D1" w:rsidRDefault="00FF3B73" w:rsidP="00F2052A">
      <w:pPr>
        <w:pStyle w:val="Heading1"/>
        <w:rPr>
          <w:rFonts w:ascii="Times New Roman" w:hAnsi="Times New Roman" w:cs="Times New Roman"/>
        </w:rPr>
      </w:pPr>
      <w:bookmarkStart w:id="24" w:name="_Toc512181959"/>
      <w:r w:rsidRPr="002F01D1">
        <w:rPr>
          <w:rFonts w:ascii="Times New Roman" w:hAnsi="Times New Roman" w:cs="Times New Roman"/>
        </w:rPr>
        <w:t>Bylaws</w:t>
      </w:r>
      <w:bookmarkEnd w:id="24"/>
    </w:p>
    <w:p w:rsidR="00FF3B73" w:rsidRPr="002F01D1" w:rsidRDefault="00FF3B73" w:rsidP="00F2052A">
      <w:pPr>
        <w:pStyle w:val="Heading2"/>
        <w:numPr>
          <w:ilvl w:val="0"/>
          <w:numId w:val="9"/>
        </w:numPr>
        <w:tabs>
          <w:tab w:val="clear" w:pos="1440"/>
        </w:tabs>
        <w:rPr>
          <w:rFonts w:ascii="Times New Roman" w:hAnsi="Times New Roman" w:cs="Times New Roman"/>
          <w:sz w:val="22"/>
        </w:rPr>
      </w:pPr>
      <w:bookmarkStart w:id="25" w:name="_Toc512181960"/>
      <w:r w:rsidRPr="002F01D1">
        <w:rPr>
          <w:rFonts w:ascii="Times New Roman" w:hAnsi="Times New Roman" w:cs="Times New Roman"/>
          <w:sz w:val="22"/>
        </w:rPr>
        <w:t>Approval</w:t>
      </w:r>
      <w:bookmarkEnd w:id="25"/>
      <w:r w:rsidRPr="002F01D1">
        <w:rPr>
          <w:rFonts w:ascii="Times New Roman" w:hAnsi="Times New Roman" w:cs="Times New Roman"/>
          <w:sz w:val="22"/>
        </w:rPr>
        <w:t xml:space="preserve"> </w:t>
      </w:r>
    </w:p>
    <w:p w:rsidR="00FF3B73" w:rsidRPr="002F01D1" w:rsidRDefault="00FF3B73" w:rsidP="00F2052A">
      <w:pPr>
        <w:pStyle w:val="BodyTextIndent2"/>
        <w:numPr>
          <w:ilvl w:val="1"/>
          <w:numId w:val="9"/>
        </w:numPr>
        <w:tabs>
          <w:tab w:val="clear" w:pos="2160"/>
        </w:tabs>
        <w:spacing w:line="240" w:lineRule="auto"/>
        <w:rPr>
          <w:sz w:val="18"/>
        </w:rPr>
      </w:pPr>
      <w:r w:rsidRPr="002F01D1">
        <w:rPr>
          <w:sz w:val="18"/>
        </w:rPr>
        <w:t xml:space="preserve">MHSG Bylaws or amendments to the MHSG Bylaws not in conflict with this Constitution may be made by a two-thirds vote the Council when quorum of present. </w:t>
      </w:r>
    </w:p>
    <w:p w:rsidR="00FF3B73" w:rsidRPr="002F01D1" w:rsidRDefault="00FF3B73" w:rsidP="00F2052A">
      <w:pPr>
        <w:pStyle w:val="Heading2"/>
        <w:numPr>
          <w:ilvl w:val="0"/>
          <w:numId w:val="9"/>
        </w:numPr>
        <w:tabs>
          <w:tab w:val="clear" w:pos="1440"/>
        </w:tabs>
        <w:rPr>
          <w:rFonts w:ascii="Times New Roman" w:hAnsi="Times New Roman" w:cs="Times New Roman"/>
          <w:sz w:val="22"/>
        </w:rPr>
      </w:pPr>
      <w:bookmarkStart w:id="26" w:name="_Toc512181961"/>
      <w:r w:rsidRPr="002F01D1">
        <w:rPr>
          <w:rFonts w:ascii="Times New Roman" w:hAnsi="Times New Roman" w:cs="Times New Roman"/>
          <w:sz w:val="22"/>
        </w:rPr>
        <w:t>Procedure</w:t>
      </w:r>
      <w:bookmarkEnd w:id="26"/>
    </w:p>
    <w:p w:rsidR="00FF3B73" w:rsidRDefault="00FF3B73" w:rsidP="00F2052A">
      <w:pPr>
        <w:pStyle w:val="BodyTextIndent2"/>
        <w:numPr>
          <w:ilvl w:val="1"/>
          <w:numId w:val="9"/>
        </w:numPr>
        <w:tabs>
          <w:tab w:val="clear" w:pos="2160"/>
        </w:tabs>
        <w:spacing w:line="240" w:lineRule="auto"/>
        <w:rPr>
          <w:sz w:val="18"/>
        </w:rPr>
      </w:pPr>
      <w:r w:rsidRPr="002F01D1">
        <w:rPr>
          <w:sz w:val="18"/>
        </w:rPr>
        <w:t>The Council’s final vote proposing the Bylaws or amendments to the MHSG Bylaws shall take place no sooner than one regular meeting after the presentation of the proposed amendments to the MHSG Bylaws to the Council.</w:t>
      </w:r>
    </w:p>
    <w:p w:rsidR="009D785B" w:rsidRPr="002F01D1" w:rsidRDefault="009D785B" w:rsidP="009D785B">
      <w:pPr>
        <w:pStyle w:val="Heading1"/>
        <w:numPr>
          <w:ilvl w:val="0"/>
          <w:numId w:val="16"/>
        </w:numPr>
        <w:pBdr>
          <w:bottom w:val="single" w:sz="6" w:space="1" w:color="auto"/>
        </w:pBdr>
        <w:tabs>
          <w:tab w:val="clear" w:pos="360"/>
        </w:tabs>
        <w:spacing w:before="0" w:after="120"/>
        <w:ind w:left="720" w:hanging="720"/>
        <w:rPr>
          <w:rFonts w:ascii="Times New Roman" w:hAnsi="Times New Roman" w:cs="Times New Roman"/>
          <w:smallCaps/>
        </w:rPr>
      </w:pPr>
      <w:r w:rsidRPr="002F01D1">
        <w:rPr>
          <w:rFonts w:ascii="Times New Roman" w:hAnsi="Times New Roman" w:cs="Times New Roman"/>
          <w:smallCaps/>
        </w:rPr>
        <w:t xml:space="preserve">Constitution Supremacy </w:t>
      </w:r>
    </w:p>
    <w:p w:rsidR="009D785B" w:rsidRPr="002F01D1" w:rsidRDefault="009D785B" w:rsidP="009D785B">
      <w:pPr>
        <w:numPr>
          <w:ilvl w:val="1"/>
          <w:numId w:val="13"/>
        </w:numPr>
        <w:tabs>
          <w:tab w:val="clear" w:pos="1440"/>
        </w:tabs>
        <w:spacing w:after="120"/>
        <w:ind w:left="720"/>
        <w:outlineLvl w:val="1"/>
        <w:rPr>
          <w:sz w:val="18"/>
        </w:rPr>
      </w:pPr>
      <w:r w:rsidRPr="002F01D1">
        <w:rPr>
          <w:sz w:val="18"/>
        </w:rPr>
        <w:t>Wherever there is a conflict between the Constitution or the Bylaws of MHSG and the Constitution or the Bylaws of the IRHA Government (hereafter referred to as the Government), the Constitution and Bylaws of the Government shall always be supreme.</w:t>
      </w:r>
    </w:p>
    <w:p w:rsidR="009D785B" w:rsidRPr="002F01D1" w:rsidRDefault="009D785B" w:rsidP="009D785B">
      <w:pPr>
        <w:numPr>
          <w:ilvl w:val="1"/>
          <w:numId w:val="13"/>
        </w:numPr>
        <w:tabs>
          <w:tab w:val="clear" w:pos="1440"/>
        </w:tabs>
        <w:spacing w:after="120"/>
        <w:ind w:left="720"/>
        <w:outlineLvl w:val="1"/>
        <w:rPr>
          <w:sz w:val="18"/>
        </w:rPr>
      </w:pPr>
      <w:r w:rsidRPr="002F01D1">
        <w:rPr>
          <w:sz w:val="18"/>
        </w:rPr>
        <w:t>Whenever there is a conflict between laws of the Council, the higher-ranking law shall take precedence over the lower-ranking law.</w:t>
      </w:r>
    </w:p>
    <w:p w:rsidR="009D785B" w:rsidRPr="002F01D1" w:rsidRDefault="009D785B" w:rsidP="009D785B">
      <w:pPr>
        <w:numPr>
          <w:ilvl w:val="1"/>
          <w:numId w:val="13"/>
        </w:numPr>
        <w:tabs>
          <w:tab w:val="clear" w:pos="1440"/>
        </w:tabs>
        <w:spacing w:after="60"/>
        <w:ind w:left="720"/>
        <w:outlineLvl w:val="2"/>
        <w:rPr>
          <w:sz w:val="18"/>
        </w:rPr>
      </w:pPr>
      <w:r w:rsidRPr="002F01D1">
        <w:rPr>
          <w:sz w:val="18"/>
        </w:rPr>
        <w:t>The following shall be the rank of Council Laws, from highest rank to lowest rank:</w:t>
      </w:r>
    </w:p>
    <w:p w:rsidR="009D785B" w:rsidRPr="002F01D1" w:rsidRDefault="009D785B" w:rsidP="009D785B">
      <w:pPr>
        <w:numPr>
          <w:ilvl w:val="2"/>
          <w:numId w:val="13"/>
        </w:numPr>
        <w:tabs>
          <w:tab w:val="clear" w:pos="2520"/>
        </w:tabs>
        <w:spacing w:after="60"/>
        <w:ind w:left="1260" w:hanging="540"/>
        <w:outlineLvl w:val="2"/>
        <w:rPr>
          <w:sz w:val="18"/>
        </w:rPr>
      </w:pPr>
      <w:r w:rsidRPr="002F01D1">
        <w:rPr>
          <w:sz w:val="18"/>
        </w:rPr>
        <w:t>Constitution.</w:t>
      </w:r>
    </w:p>
    <w:p w:rsidR="009D785B" w:rsidRPr="002F01D1" w:rsidRDefault="009D785B" w:rsidP="009D785B">
      <w:pPr>
        <w:numPr>
          <w:ilvl w:val="2"/>
          <w:numId w:val="13"/>
        </w:numPr>
        <w:tabs>
          <w:tab w:val="clear" w:pos="2520"/>
        </w:tabs>
        <w:spacing w:after="60"/>
        <w:ind w:left="1260" w:hanging="540"/>
        <w:outlineLvl w:val="2"/>
        <w:rPr>
          <w:sz w:val="18"/>
        </w:rPr>
      </w:pPr>
      <w:r w:rsidRPr="002F01D1">
        <w:rPr>
          <w:sz w:val="18"/>
        </w:rPr>
        <w:t>Bylaws.</w:t>
      </w:r>
    </w:p>
    <w:p w:rsidR="009D785B" w:rsidRPr="002F01D1" w:rsidRDefault="009D785B" w:rsidP="009D785B">
      <w:pPr>
        <w:numPr>
          <w:ilvl w:val="2"/>
          <w:numId w:val="13"/>
        </w:numPr>
        <w:tabs>
          <w:tab w:val="clear" w:pos="2520"/>
        </w:tabs>
        <w:spacing w:after="60"/>
        <w:ind w:left="1260" w:hanging="540"/>
        <w:outlineLvl w:val="2"/>
        <w:rPr>
          <w:sz w:val="18"/>
        </w:rPr>
      </w:pPr>
      <w:r w:rsidRPr="002F01D1">
        <w:rPr>
          <w:sz w:val="18"/>
        </w:rPr>
        <w:t>Council Legislation, when made law by the President and not overturned by the Board.</w:t>
      </w:r>
    </w:p>
    <w:p w:rsidR="009D785B" w:rsidRPr="002F01D1" w:rsidRDefault="009D785B" w:rsidP="009D785B">
      <w:pPr>
        <w:numPr>
          <w:ilvl w:val="2"/>
          <w:numId w:val="13"/>
        </w:numPr>
        <w:tabs>
          <w:tab w:val="clear" w:pos="2520"/>
        </w:tabs>
        <w:spacing w:after="60"/>
        <w:ind w:left="1260" w:hanging="540"/>
        <w:outlineLvl w:val="2"/>
        <w:rPr>
          <w:sz w:val="18"/>
        </w:rPr>
      </w:pPr>
      <w:r w:rsidRPr="002F01D1">
        <w:rPr>
          <w:sz w:val="18"/>
        </w:rPr>
        <w:t>Executive Orders.</w:t>
      </w:r>
    </w:p>
    <w:p w:rsidR="009D785B" w:rsidRPr="002F01D1" w:rsidRDefault="009D785B" w:rsidP="009D785B">
      <w:pPr>
        <w:numPr>
          <w:ilvl w:val="2"/>
          <w:numId w:val="13"/>
        </w:numPr>
        <w:tabs>
          <w:tab w:val="clear" w:pos="2520"/>
        </w:tabs>
        <w:spacing w:after="120"/>
        <w:ind w:left="1260" w:hanging="540"/>
        <w:outlineLvl w:val="1"/>
        <w:rPr>
          <w:sz w:val="18"/>
        </w:rPr>
      </w:pPr>
      <w:r w:rsidRPr="002F01D1">
        <w:rPr>
          <w:sz w:val="18"/>
        </w:rPr>
        <w:t>Parliament Orders.</w:t>
      </w:r>
    </w:p>
    <w:p w:rsidR="009D785B" w:rsidRPr="002F01D1" w:rsidRDefault="009D785B" w:rsidP="009D785B">
      <w:pPr>
        <w:numPr>
          <w:ilvl w:val="1"/>
          <w:numId w:val="13"/>
        </w:numPr>
        <w:tabs>
          <w:tab w:val="clear" w:pos="1440"/>
        </w:tabs>
        <w:spacing w:after="120"/>
        <w:ind w:left="720"/>
        <w:outlineLvl w:val="1"/>
        <w:rPr>
          <w:sz w:val="18"/>
        </w:rPr>
      </w:pPr>
      <w:r w:rsidRPr="002F01D1">
        <w:rPr>
          <w:sz w:val="18"/>
        </w:rPr>
        <w:t>Parliament Orders shall take precedence over Executive Orders in the event that a Parliament Order is used to reverse and/or modify an Executive Order</w:t>
      </w:r>
    </w:p>
    <w:p w:rsidR="009D785B" w:rsidRPr="002F01D1" w:rsidRDefault="009D785B" w:rsidP="009D785B">
      <w:pPr>
        <w:pStyle w:val="Heading1"/>
        <w:numPr>
          <w:ilvl w:val="0"/>
          <w:numId w:val="13"/>
        </w:numPr>
        <w:pBdr>
          <w:bottom w:val="single" w:sz="6" w:space="1" w:color="auto"/>
        </w:pBdr>
        <w:tabs>
          <w:tab w:val="clear" w:pos="360"/>
        </w:tabs>
        <w:spacing w:before="0" w:after="120"/>
        <w:rPr>
          <w:rFonts w:ascii="Times New Roman" w:hAnsi="Times New Roman" w:cs="Times New Roman"/>
          <w:smallCaps/>
        </w:rPr>
      </w:pPr>
      <w:r w:rsidRPr="002F01D1">
        <w:rPr>
          <w:rFonts w:ascii="Times New Roman" w:hAnsi="Times New Roman" w:cs="Times New Roman"/>
          <w:smallCaps/>
        </w:rPr>
        <w:t>Freedom of Information</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Access</w:t>
      </w:r>
    </w:p>
    <w:p w:rsidR="009D785B" w:rsidRPr="002F01D1" w:rsidRDefault="009D785B" w:rsidP="009D785B">
      <w:pPr>
        <w:numPr>
          <w:ilvl w:val="2"/>
          <w:numId w:val="14"/>
        </w:numPr>
        <w:tabs>
          <w:tab w:val="clear" w:pos="2520"/>
        </w:tabs>
        <w:spacing w:after="120"/>
        <w:ind w:left="1440" w:hanging="720"/>
        <w:rPr>
          <w:sz w:val="18"/>
        </w:rPr>
      </w:pPr>
      <w:r w:rsidRPr="002F01D1">
        <w:rPr>
          <w:sz w:val="18"/>
        </w:rPr>
        <w:t xml:space="preserve">All residents of MH, all higher governing bodies, and the general public has the right to request copies of the information listed in this section of the MH Bylaws. </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Council Meetings</w:t>
      </w:r>
    </w:p>
    <w:p w:rsidR="009D785B" w:rsidRPr="002F01D1" w:rsidRDefault="009D785B" w:rsidP="009D785B">
      <w:pPr>
        <w:numPr>
          <w:ilvl w:val="2"/>
          <w:numId w:val="14"/>
        </w:numPr>
        <w:tabs>
          <w:tab w:val="clear" w:pos="2520"/>
        </w:tabs>
        <w:spacing w:after="120"/>
        <w:ind w:left="1440" w:hanging="720"/>
        <w:rPr>
          <w:sz w:val="18"/>
        </w:rPr>
      </w:pPr>
      <w:r w:rsidRPr="002F01D1">
        <w:rPr>
          <w:sz w:val="18"/>
        </w:rPr>
        <w:t>A notice of the date and location of the first Council Meeting shall be prepared and distributed to staff before the first House Meeting of each semester.</w:t>
      </w:r>
    </w:p>
    <w:p w:rsidR="009D785B" w:rsidRPr="002F01D1" w:rsidRDefault="009D785B" w:rsidP="009D785B">
      <w:pPr>
        <w:numPr>
          <w:ilvl w:val="2"/>
          <w:numId w:val="14"/>
        </w:numPr>
        <w:tabs>
          <w:tab w:val="clear" w:pos="2520"/>
        </w:tabs>
        <w:spacing w:after="120"/>
        <w:ind w:left="1440" w:hanging="720"/>
        <w:rPr>
          <w:sz w:val="18"/>
        </w:rPr>
      </w:pPr>
      <w:r w:rsidRPr="002F01D1">
        <w:rPr>
          <w:sz w:val="18"/>
        </w:rPr>
        <w:t>All regular and special Council Meetings will be open to all residents of MH and the general public, unless executive session is called, in which case a transcription of the meeting must be available upon request by a resident of MH or a higher governing body.</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the MH Constitution and Bylaws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Constitution and Bylaws shall be kept on file by the MH Hall Director (HD).</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Constitution and Bylaws shall be kept on file by the Executive Council.</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Constitution and Bylaws shall be kept on file by the Council.</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Constitution and Bylaws shall also be kept online.</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Cabinet Minutes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Cabinet Minutes shall be kept on file by the Executive Council.</w:t>
      </w:r>
    </w:p>
    <w:p w:rsidR="009D785B" w:rsidRPr="002F01D1" w:rsidRDefault="009D785B" w:rsidP="009D785B">
      <w:pPr>
        <w:numPr>
          <w:ilvl w:val="3"/>
          <w:numId w:val="14"/>
        </w:numPr>
        <w:tabs>
          <w:tab w:val="clear" w:pos="3960"/>
        </w:tabs>
        <w:spacing w:after="120"/>
        <w:ind w:left="2160"/>
        <w:outlineLvl w:val="1"/>
        <w:rPr>
          <w:sz w:val="18"/>
        </w:rPr>
      </w:pPr>
      <w:r w:rsidRPr="002F01D1">
        <w:rPr>
          <w:sz w:val="18"/>
        </w:rPr>
        <w:t xml:space="preserve">One (1) complete copy of the Cabinet Minutes shall be kept on file by the Council. </w:t>
      </w:r>
    </w:p>
    <w:p w:rsidR="009D785B" w:rsidRPr="002F01D1" w:rsidRDefault="009D785B" w:rsidP="009D785B">
      <w:pPr>
        <w:numPr>
          <w:ilvl w:val="3"/>
          <w:numId w:val="14"/>
        </w:numPr>
        <w:tabs>
          <w:tab w:val="clear" w:pos="3960"/>
        </w:tabs>
        <w:spacing w:after="120"/>
        <w:ind w:left="2160"/>
        <w:outlineLvl w:val="1"/>
        <w:rPr>
          <w:sz w:val="18"/>
        </w:rPr>
      </w:pPr>
      <w:r w:rsidRPr="002F01D1">
        <w:rPr>
          <w:sz w:val="18"/>
        </w:rPr>
        <w:t>One (1) complete copy of the Cabinet Minutes (as approved by the Council) shall also be kept online.</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Cabinet Reports</w:t>
      </w:r>
    </w:p>
    <w:p w:rsidR="009D785B" w:rsidRPr="002F01D1" w:rsidRDefault="009D785B" w:rsidP="009D785B">
      <w:pPr>
        <w:numPr>
          <w:ilvl w:val="2"/>
          <w:numId w:val="14"/>
        </w:numPr>
        <w:tabs>
          <w:tab w:val="clear" w:pos="2520"/>
        </w:tabs>
        <w:spacing w:after="120"/>
        <w:ind w:left="1440" w:hanging="720"/>
        <w:rPr>
          <w:sz w:val="18"/>
        </w:rPr>
      </w:pPr>
      <w:r w:rsidRPr="002F01D1">
        <w:rPr>
          <w:sz w:val="18"/>
        </w:rPr>
        <w:t>One (1) complete copy of the Cabinet Reports shall be kept on file by the President.</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Council Minutes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Council Minutes shall be kept on file by the Executive Council.</w:t>
      </w:r>
    </w:p>
    <w:p w:rsidR="009D785B" w:rsidRPr="002F01D1" w:rsidRDefault="009D785B" w:rsidP="009D785B">
      <w:pPr>
        <w:numPr>
          <w:ilvl w:val="3"/>
          <w:numId w:val="14"/>
        </w:numPr>
        <w:tabs>
          <w:tab w:val="clear" w:pos="3960"/>
        </w:tabs>
        <w:spacing w:after="120"/>
        <w:ind w:left="2160"/>
        <w:outlineLvl w:val="1"/>
        <w:rPr>
          <w:sz w:val="18"/>
        </w:rPr>
      </w:pPr>
      <w:r w:rsidRPr="002F01D1">
        <w:rPr>
          <w:sz w:val="18"/>
        </w:rPr>
        <w:t xml:space="preserve">One (1) complete copy of the Council Minutes shall be kept on file by the Council. </w:t>
      </w:r>
    </w:p>
    <w:p w:rsidR="009D785B" w:rsidRPr="002F01D1" w:rsidRDefault="009D785B" w:rsidP="009D785B">
      <w:pPr>
        <w:numPr>
          <w:ilvl w:val="2"/>
          <w:numId w:val="14"/>
        </w:numPr>
        <w:tabs>
          <w:tab w:val="clear" w:pos="2520"/>
        </w:tabs>
        <w:spacing w:after="120"/>
        <w:ind w:left="2160" w:hanging="720"/>
        <w:outlineLvl w:val="1"/>
        <w:rPr>
          <w:sz w:val="18"/>
        </w:rPr>
      </w:pPr>
      <w:r w:rsidRPr="002F01D1">
        <w:rPr>
          <w:sz w:val="18"/>
        </w:rPr>
        <w:t>One (1) complete copy of the Council Minutes (as approved by the Council) shall also be kept online.</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Council Legislation</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Legislation passed or under consideration by the Council shall be kept on file by the Executive Council.</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 xml:space="preserve">One (1) complete copy of the Legislation passed or under consideration by the Council </w:t>
      </w:r>
    </w:p>
    <w:p w:rsidR="009D785B" w:rsidRPr="002F01D1" w:rsidRDefault="009D785B" w:rsidP="009D785B">
      <w:pPr>
        <w:numPr>
          <w:ilvl w:val="2"/>
          <w:numId w:val="14"/>
        </w:numPr>
        <w:tabs>
          <w:tab w:val="clear" w:pos="2520"/>
        </w:tabs>
        <w:spacing w:after="120"/>
        <w:ind w:hanging="1800"/>
        <w:outlineLvl w:val="1"/>
        <w:rPr>
          <w:smallCaps/>
          <w:sz w:val="18"/>
        </w:rPr>
      </w:pPr>
      <w:r w:rsidRPr="002F01D1">
        <w:rPr>
          <w:sz w:val="18"/>
        </w:rPr>
        <w:t>One (1) complete copy of all passed Legislation shall also be kept online.</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Committee Minutes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all Committee Minutes shall be kept on file by the Committee Members.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all Committee Minutes shall also be kept online.</w:t>
      </w:r>
    </w:p>
    <w:p w:rsidR="009D785B" w:rsidRPr="002F01D1" w:rsidRDefault="009D785B" w:rsidP="009D785B">
      <w:pPr>
        <w:pStyle w:val="Heading2"/>
        <w:numPr>
          <w:ilvl w:val="1"/>
          <w:numId w:val="14"/>
        </w:numPr>
        <w:tabs>
          <w:tab w:val="clear" w:pos="1440"/>
        </w:tabs>
        <w:spacing w:before="0" w:after="120"/>
        <w:ind w:hanging="1440"/>
        <w:rPr>
          <w:rFonts w:ascii="Times New Roman" w:hAnsi="Times New Roman" w:cs="Times New Roman"/>
          <w:sz w:val="18"/>
        </w:rPr>
      </w:pPr>
      <w:r w:rsidRPr="002F01D1">
        <w:rPr>
          <w:rFonts w:ascii="Times New Roman" w:hAnsi="Times New Roman" w:cs="Times New Roman"/>
          <w:sz w:val="18"/>
        </w:rPr>
        <w:t>Copies of Committee Reports</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One (1) complete copy of the Committee Reports shall be kept on file by the President.</w:t>
      </w:r>
    </w:p>
    <w:p w:rsidR="009D785B" w:rsidRPr="002F01D1" w:rsidRDefault="009D785B" w:rsidP="009D785B">
      <w:pPr>
        <w:numPr>
          <w:ilvl w:val="2"/>
          <w:numId w:val="14"/>
        </w:numPr>
        <w:tabs>
          <w:tab w:val="clear" w:pos="2520"/>
        </w:tabs>
        <w:spacing w:after="120"/>
        <w:ind w:left="1440" w:hanging="720"/>
        <w:outlineLvl w:val="1"/>
        <w:rPr>
          <w:sz w:val="18"/>
        </w:rPr>
      </w:pPr>
      <w:r w:rsidRPr="002F01D1">
        <w:rPr>
          <w:sz w:val="18"/>
        </w:rPr>
        <w:t xml:space="preserve">One (1) complete copy of the committee reports shall be kept on file by the Committee Members. </w:t>
      </w:r>
    </w:p>
    <w:p w:rsidR="009D785B" w:rsidRPr="002F01D1" w:rsidRDefault="009D785B" w:rsidP="009D785B">
      <w:pPr>
        <w:pStyle w:val="Heading1"/>
        <w:numPr>
          <w:ilvl w:val="0"/>
          <w:numId w:val="13"/>
        </w:numPr>
        <w:pBdr>
          <w:bottom w:val="single" w:sz="6" w:space="1" w:color="auto"/>
        </w:pBdr>
        <w:tabs>
          <w:tab w:val="clear" w:pos="360"/>
        </w:tabs>
        <w:spacing w:before="0" w:after="120"/>
        <w:rPr>
          <w:rFonts w:ascii="Times New Roman" w:hAnsi="Times New Roman" w:cs="Times New Roman"/>
          <w:smallCaps/>
        </w:rPr>
      </w:pPr>
      <w:r w:rsidRPr="002F01D1">
        <w:rPr>
          <w:rFonts w:ascii="Times New Roman" w:hAnsi="Times New Roman" w:cs="Times New Roman"/>
          <w:smallCaps/>
        </w:rPr>
        <w:t xml:space="preserve">Council Operating Procedures </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Parliamentary Authority</w:t>
      </w:r>
    </w:p>
    <w:p w:rsidR="009D785B" w:rsidRPr="002F01D1" w:rsidRDefault="009D785B" w:rsidP="009D785B">
      <w:pPr>
        <w:numPr>
          <w:ilvl w:val="2"/>
          <w:numId w:val="15"/>
        </w:numPr>
        <w:tabs>
          <w:tab w:val="clear" w:pos="720"/>
        </w:tabs>
        <w:spacing w:after="120"/>
        <w:ind w:left="1440"/>
        <w:rPr>
          <w:sz w:val="18"/>
        </w:rPr>
      </w:pPr>
      <w:r w:rsidRPr="002F01D1">
        <w:rPr>
          <w:sz w:val="18"/>
        </w:rPr>
        <w:t xml:space="preserve">The parliamentary authority for the Council and all Council Committees shall be the Scott, </w:t>
      </w:r>
      <w:proofErr w:type="spellStart"/>
      <w:r w:rsidRPr="002F01D1">
        <w:rPr>
          <w:sz w:val="18"/>
        </w:rPr>
        <w:t>Foresman</w:t>
      </w:r>
      <w:proofErr w:type="spellEnd"/>
      <w:r w:rsidRPr="002F01D1">
        <w:rPr>
          <w:sz w:val="18"/>
        </w:rPr>
        <w:t xml:space="preserve"> Robert’s Rules of Order Newly Revised, 2000 Edition, 10</w:t>
      </w:r>
      <w:r w:rsidRPr="002F01D1">
        <w:rPr>
          <w:sz w:val="18"/>
          <w:vertAlign w:val="superscript"/>
        </w:rPr>
        <w:t>th</w:t>
      </w:r>
      <w:r w:rsidRPr="002F01D1">
        <w:rPr>
          <w:sz w:val="18"/>
        </w:rPr>
        <w:t xml:space="preserve"> Edition, unless special rules are established elsewhere in this chapter.</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following special rules supersede the Parliamentary Authority of the Council:</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After being recognized by the Chair of the Council, hereafter referred to as the Chair, any resident of MH shall be allowed to speak on behalf of any bill or resolution provided s/he first states his/her name and House. Such speakers are expected to follow the same rules for speaking as Council members.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A quorum shall consist of two-thirds of seated Council members.</w:t>
      </w:r>
    </w:p>
    <w:p w:rsidR="009D785B" w:rsidRPr="002F01D1" w:rsidRDefault="009D785B" w:rsidP="009D785B">
      <w:pPr>
        <w:numPr>
          <w:ilvl w:val="3"/>
          <w:numId w:val="15"/>
        </w:numPr>
        <w:tabs>
          <w:tab w:val="clear" w:pos="1080"/>
        </w:tabs>
        <w:ind w:left="2160" w:hanging="720"/>
        <w:outlineLvl w:val="2"/>
        <w:rPr>
          <w:sz w:val="18"/>
        </w:rPr>
      </w:pPr>
      <w:r w:rsidRPr="002F01D1">
        <w:rPr>
          <w:sz w:val="18"/>
        </w:rPr>
        <w:t xml:space="preserve">Consent of the Council shall consist of the following: </w:t>
      </w:r>
    </w:p>
    <w:p w:rsidR="009D785B" w:rsidRPr="002F01D1" w:rsidRDefault="009D785B" w:rsidP="009D785B">
      <w:pPr>
        <w:numPr>
          <w:ilvl w:val="4"/>
          <w:numId w:val="15"/>
        </w:numPr>
        <w:tabs>
          <w:tab w:val="clear" w:pos="1080"/>
        </w:tabs>
        <w:ind w:firstLine="1080"/>
        <w:outlineLvl w:val="2"/>
        <w:rPr>
          <w:sz w:val="18"/>
        </w:rPr>
      </w:pPr>
      <w:r w:rsidRPr="002F01D1">
        <w:rPr>
          <w:sz w:val="18"/>
        </w:rPr>
        <w:t>Without objections.</w:t>
      </w:r>
    </w:p>
    <w:p w:rsidR="009D785B" w:rsidRPr="002F01D1" w:rsidRDefault="009D785B" w:rsidP="009D785B">
      <w:pPr>
        <w:numPr>
          <w:ilvl w:val="4"/>
          <w:numId w:val="15"/>
        </w:numPr>
        <w:tabs>
          <w:tab w:val="clear" w:pos="1080"/>
        </w:tabs>
        <w:ind w:firstLine="1080"/>
        <w:rPr>
          <w:sz w:val="18"/>
        </w:rPr>
      </w:pPr>
      <w:r w:rsidRPr="002F01D1">
        <w:rPr>
          <w:sz w:val="18"/>
        </w:rPr>
        <w:t>Unanimous consent.</w:t>
      </w:r>
    </w:p>
    <w:p w:rsidR="009D785B" w:rsidRPr="002F01D1" w:rsidRDefault="009D785B" w:rsidP="009D785B">
      <w:pPr>
        <w:numPr>
          <w:ilvl w:val="4"/>
          <w:numId w:val="15"/>
        </w:numPr>
        <w:tabs>
          <w:tab w:val="clear" w:pos="1080"/>
        </w:tabs>
        <w:spacing w:after="120"/>
        <w:ind w:firstLine="1080"/>
        <w:rPr>
          <w:sz w:val="18"/>
        </w:rPr>
      </w:pPr>
      <w:r w:rsidRPr="002F01D1">
        <w:rPr>
          <w:sz w:val="18"/>
        </w:rPr>
        <w:t>Majority vote of the Council.</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Regular Meetings of the Council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Council shall meet at least once every week during the fall and spring academic terms.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Council shall not meet during Dead Week or Finals Week, unless a special session has been called.</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In the event that a regular Council Meeting falls on a University holiday, a regular Council Meeting will be held on the first non-holiday business day.</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Special Meetings of Council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Special Meetings of Council may be called by the MH President, the MH Vice-President, or by the petition of one-third of the voting members of the Council.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call for a Special Meeting must indicate a recommended agenda.</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All Council and Cabinet members must be notified twenty-four hours prior to the special meeting.</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Guidelines for Submission of Legislation and Special Guests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agenda for the regular Council meeting shall be available for visual examination the day prior to any Council meeting.</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All Council legislation shall be typewritten and submitted no later than two (2) days prior to the Council meeting for which it shall be presented if it is to be on the agenda.</w:t>
      </w:r>
    </w:p>
    <w:p w:rsidR="009D785B" w:rsidRPr="002F01D1" w:rsidRDefault="009D785B" w:rsidP="009D785B">
      <w:pPr>
        <w:numPr>
          <w:ilvl w:val="3"/>
          <w:numId w:val="15"/>
        </w:numPr>
        <w:tabs>
          <w:tab w:val="clear" w:pos="1080"/>
        </w:tabs>
        <w:spacing w:after="120"/>
        <w:ind w:left="2160" w:hanging="720"/>
        <w:outlineLvl w:val="2"/>
        <w:rPr>
          <w:sz w:val="18"/>
        </w:rPr>
      </w:pPr>
      <w:r w:rsidRPr="002F01D1">
        <w:rPr>
          <w:sz w:val="18"/>
        </w:rPr>
        <w:t>Any Council legislation that is not on the agenda may be added by a motion to amend the agenda, providing that there is a copy of the bill or resolution for all Council and Executive Council members, by a two-thirds affirmative vote of the Council.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Council meetings provide the opportunity for special presentations; requests to present at the Council meetings shall be approved by the Chair at least two (2) days prior to the meeting.</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Council Agendas</w:t>
      </w:r>
    </w:p>
    <w:p w:rsidR="009D785B" w:rsidRPr="002F01D1" w:rsidRDefault="009D785B" w:rsidP="009D785B">
      <w:pPr>
        <w:pStyle w:val="BodyText"/>
        <w:widowControl w:val="0"/>
        <w:numPr>
          <w:ilvl w:val="2"/>
          <w:numId w:val="15"/>
        </w:numPr>
        <w:tabs>
          <w:tab w:val="clear" w:pos="720"/>
        </w:tabs>
        <w:spacing w:after="60"/>
        <w:ind w:left="1440"/>
        <w:outlineLvl w:val="2"/>
        <w:rPr>
          <w:sz w:val="18"/>
        </w:rPr>
      </w:pPr>
      <w:r w:rsidRPr="002F01D1">
        <w:rPr>
          <w:sz w:val="18"/>
        </w:rPr>
        <w:t>The Agenda shall consist of the following components:</w:t>
      </w:r>
    </w:p>
    <w:p w:rsidR="009D785B" w:rsidRPr="002F01D1" w:rsidRDefault="009D785B" w:rsidP="009D785B">
      <w:pPr>
        <w:pStyle w:val="BodyText"/>
        <w:widowControl w:val="0"/>
        <w:numPr>
          <w:ilvl w:val="3"/>
          <w:numId w:val="15"/>
        </w:numPr>
        <w:tabs>
          <w:tab w:val="clear" w:pos="1080"/>
        </w:tabs>
        <w:spacing w:after="60"/>
        <w:ind w:left="2160" w:hanging="720"/>
        <w:outlineLvl w:val="2"/>
        <w:rPr>
          <w:sz w:val="18"/>
        </w:rPr>
      </w:pPr>
      <w:r w:rsidRPr="002F01D1">
        <w:rPr>
          <w:sz w:val="18"/>
        </w:rPr>
        <w:t>Roll Call</w:t>
      </w:r>
    </w:p>
    <w:p w:rsidR="009D785B" w:rsidRPr="002F01D1" w:rsidRDefault="009D785B" w:rsidP="009D785B">
      <w:pPr>
        <w:pStyle w:val="BodyText"/>
        <w:widowControl w:val="0"/>
        <w:numPr>
          <w:ilvl w:val="3"/>
          <w:numId w:val="15"/>
        </w:numPr>
        <w:tabs>
          <w:tab w:val="clear" w:pos="1080"/>
        </w:tabs>
        <w:spacing w:after="60"/>
        <w:ind w:left="2160" w:hanging="720"/>
        <w:outlineLvl w:val="2"/>
        <w:rPr>
          <w:sz w:val="18"/>
        </w:rPr>
      </w:pPr>
      <w:r w:rsidRPr="002F01D1">
        <w:rPr>
          <w:sz w:val="18"/>
        </w:rPr>
        <w:t>Approval of the Minutes</w:t>
      </w:r>
    </w:p>
    <w:p w:rsidR="009D785B" w:rsidRPr="002F01D1" w:rsidRDefault="009D785B" w:rsidP="009D785B">
      <w:pPr>
        <w:pStyle w:val="BodyText"/>
        <w:widowControl w:val="0"/>
        <w:numPr>
          <w:ilvl w:val="3"/>
          <w:numId w:val="15"/>
        </w:numPr>
        <w:tabs>
          <w:tab w:val="clear" w:pos="1080"/>
        </w:tabs>
        <w:spacing w:after="60"/>
        <w:ind w:left="2160" w:hanging="720"/>
        <w:outlineLvl w:val="2"/>
        <w:rPr>
          <w:sz w:val="18"/>
        </w:rPr>
      </w:pPr>
      <w:r w:rsidRPr="002F01D1">
        <w:rPr>
          <w:sz w:val="18"/>
        </w:rPr>
        <w:t>Comments from the President</w:t>
      </w:r>
    </w:p>
    <w:p w:rsidR="009D785B" w:rsidRPr="002F01D1" w:rsidRDefault="009D785B" w:rsidP="009D785B">
      <w:pPr>
        <w:pStyle w:val="BodyText"/>
        <w:widowControl w:val="0"/>
        <w:numPr>
          <w:ilvl w:val="3"/>
          <w:numId w:val="15"/>
        </w:numPr>
        <w:tabs>
          <w:tab w:val="clear" w:pos="1080"/>
        </w:tabs>
        <w:ind w:left="2250" w:hanging="810"/>
        <w:outlineLvl w:val="2"/>
        <w:rPr>
          <w:sz w:val="18"/>
        </w:rPr>
      </w:pPr>
      <w:r w:rsidRPr="002F01D1">
        <w:rPr>
          <w:sz w:val="18"/>
        </w:rPr>
        <w:t>Reports of the Cabinet</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Vice President</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Treasurer</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Secretary</w:t>
      </w:r>
    </w:p>
    <w:p w:rsidR="009E26B7" w:rsidRDefault="009E26B7" w:rsidP="009D785B">
      <w:pPr>
        <w:pStyle w:val="BodyText"/>
        <w:widowControl w:val="0"/>
        <w:numPr>
          <w:ilvl w:val="4"/>
          <w:numId w:val="15"/>
        </w:numPr>
        <w:tabs>
          <w:tab w:val="clear" w:pos="1080"/>
        </w:tabs>
        <w:ind w:left="2880" w:hanging="720"/>
        <w:outlineLvl w:val="2"/>
        <w:rPr>
          <w:sz w:val="18"/>
        </w:rPr>
      </w:pPr>
      <w:r>
        <w:rPr>
          <w:sz w:val="18"/>
        </w:rPr>
        <w:t>Sustainability Coordinator</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Cabinet Advisor</w:t>
      </w:r>
    </w:p>
    <w:p w:rsidR="009D785B" w:rsidRPr="002F01D1" w:rsidRDefault="009D785B" w:rsidP="009D785B">
      <w:pPr>
        <w:pStyle w:val="BodyText"/>
        <w:widowControl w:val="0"/>
        <w:numPr>
          <w:ilvl w:val="4"/>
          <w:numId w:val="15"/>
        </w:numPr>
        <w:tabs>
          <w:tab w:val="clear" w:pos="1080"/>
        </w:tabs>
        <w:spacing w:after="60"/>
        <w:ind w:left="2880" w:hanging="720"/>
        <w:outlineLvl w:val="2"/>
        <w:rPr>
          <w:sz w:val="18"/>
        </w:rPr>
      </w:pPr>
      <w:r w:rsidRPr="002F01D1">
        <w:rPr>
          <w:sz w:val="18"/>
        </w:rPr>
        <w:t>Any additional Cabinet members</w:t>
      </w:r>
    </w:p>
    <w:p w:rsidR="009D785B" w:rsidRPr="002F01D1" w:rsidRDefault="009D785B" w:rsidP="009D785B">
      <w:pPr>
        <w:pStyle w:val="BodyText"/>
        <w:widowControl w:val="0"/>
        <w:numPr>
          <w:ilvl w:val="3"/>
          <w:numId w:val="15"/>
        </w:numPr>
        <w:tabs>
          <w:tab w:val="clear" w:pos="1080"/>
        </w:tabs>
        <w:ind w:left="2250" w:hanging="810"/>
        <w:outlineLvl w:val="2"/>
        <w:rPr>
          <w:sz w:val="18"/>
        </w:rPr>
      </w:pPr>
      <w:r w:rsidRPr="002F01D1">
        <w:rPr>
          <w:sz w:val="18"/>
        </w:rPr>
        <w:t>Reports of Special Committees, which shall consist of:</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Special Committees, as created by a Council Order and presented by the committee chair.</w:t>
      </w:r>
    </w:p>
    <w:p w:rsidR="009D785B" w:rsidRPr="002F01D1" w:rsidRDefault="009D785B" w:rsidP="009D785B">
      <w:pPr>
        <w:pStyle w:val="BodyText"/>
        <w:widowControl w:val="0"/>
        <w:numPr>
          <w:ilvl w:val="4"/>
          <w:numId w:val="15"/>
        </w:numPr>
        <w:tabs>
          <w:tab w:val="clear" w:pos="1080"/>
        </w:tabs>
        <w:spacing w:after="60"/>
        <w:ind w:left="2880" w:hanging="720"/>
        <w:outlineLvl w:val="2"/>
        <w:rPr>
          <w:sz w:val="18"/>
        </w:rPr>
      </w:pPr>
      <w:r w:rsidRPr="002F01D1">
        <w:rPr>
          <w:sz w:val="18"/>
        </w:rPr>
        <w:t>Ad-hoc committees, as created by the Vice President and presented by the committee chair.</w:t>
      </w:r>
    </w:p>
    <w:p w:rsidR="009D785B" w:rsidRPr="002F01D1" w:rsidRDefault="009D785B" w:rsidP="009D785B">
      <w:pPr>
        <w:pStyle w:val="BodyText"/>
        <w:widowControl w:val="0"/>
        <w:numPr>
          <w:ilvl w:val="3"/>
          <w:numId w:val="15"/>
        </w:numPr>
        <w:tabs>
          <w:tab w:val="clear" w:pos="1080"/>
        </w:tabs>
        <w:spacing w:after="60"/>
        <w:ind w:left="2160" w:hanging="720"/>
        <w:outlineLvl w:val="2"/>
        <w:rPr>
          <w:sz w:val="18"/>
        </w:rPr>
      </w:pPr>
      <w:r w:rsidRPr="002F01D1">
        <w:rPr>
          <w:sz w:val="18"/>
        </w:rPr>
        <w:t>Open Forum, which shall be a set aside for residents to discuss topics of which they feel are important.</w:t>
      </w:r>
    </w:p>
    <w:p w:rsidR="009D785B" w:rsidRPr="002F01D1" w:rsidRDefault="009D785B" w:rsidP="009D785B">
      <w:pPr>
        <w:pStyle w:val="BodyText"/>
        <w:widowControl w:val="0"/>
        <w:numPr>
          <w:ilvl w:val="3"/>
          <w:numId w:val="15"/>
        </w:numPr>
        <w:tabs>
          <w:tab w:val="clear" w:pos="1080"/>
        </w:tabs>
        <w:spacing w:after="60"/>
        <w:ind w:left="2250" w:hanging="810"/>
        <w:outlineLvl w:val="2"/>
        <w:rPr>
          <w:sz w:val="18"/>
        </w:rPr>
      </w:pPr>
      <w:r w:rsidRPr="002F01D1">
        <w:rPr>
          <w:sz w:val="18"/>
        </w:rPr>
        <w:t>Programs, which shall be special presentations given to the Council for informational purposes.</w:t>
      </w:r>
    </w:p>
    <w:p w:rsidR="009D785B" w:rsidRPr="002F01D1" w:rsidRDefault="009D785B" w:rsidP="009D785B">
      <w:pPr>
        <w:pStyle w:val="BodyText"/>
        <w:widowControl w:val="0"/>
        <w:numPr>
          <w:ilvl w:val="3"/>
          <w:numId w:val="15"/>
        </w:numPr>
        <w:tabs>
          <w:tab w:val="clear" w:pos="1080"/>
        </w:tabs>
        <w:ind w:left="2250" w:hanging="810"/>
        <w:outlineLvl w:val="2"/>
        <w:rPr>
          <w:sz w:val="18"/>
        </w:rPr>
      </w:pPr>
      <w:r w:rsidRPr="002F01D1">
        <w:rPr>
          <w:sz w:val="18"/>
        </w:rPr>
        <w:t>Special Orders, which shall consist of:</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Seating Bills.</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Confirmations of Executive Nominations and Appointments</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Council Orders to Seat Committees and Personnel.</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Council Orders to Review Cabinet Orders or Actions and Council Orders to Review Board Actions.</w:t>
      </w:r>
    </w:p>
    <w:p w:rsidR="009D785B" w:rsidRPr="002F01D1" w:rsidRDefault="009D785B" w:rsidP="009D785B">
      <w:pPr>
        <w:pStyle w:val="BodyText"/>
        <w:widowControl w:val="0"/>
        <w:numPr>
          <w:ilvl w:val="4"/>
          <w:numId w:val="15"/>
        </w:numPr>
        <w:tabs>
          <w:tab w:val="clear" w:pos="1080"/>
        </w:tabs>
        <w:ind w:left="2880" w:hanging="720"/>
        <w:outlineLvl w:val="2"/>
        <w:rPr>
          <w:sz w:val="18"/>
        </w:rPr>
      </w:pPr>
      <w:r w:rsidRPr="002F01D1">
        <w:rPr>
          <w:sz w:val="18"/>
        </w:rPr>
        <w:t>Motions to override executive vetoes.</w:t>
      </w:r>
    </w:p>
    <w:p w:rsidR="009D785B" w:rsidRPr="002F01D1" w:rsidRDefault="009D785B" w:rsidP="009D785B">
      <w:pPr>
        <w:pStyle w:val="BodyText"/>
        <w:widowControl w:val="0"/>
        <w:numPr>
          <w:ilvl w:val="4"/>
          <w:numId w:val="15"/>
        </w:numPr>
        <w:tabs>
          <w:tab w:val="clear" w:pos="1080"/>
        </w:tabs>
        <w:spacing w:after="60"/>
        <w:ind w:left="2880" w:hanging="720"/>
        <w:outlineLvl w:val="2"/>
        <w:rPr>
          <w:sz w:val="18"/>
        </w:rPr>
      </w:pPr>
      <w:r w:rsidRPr="002F01D1">
        <w:rPr>
          <w:sz w:val="18"/>
        </w:rPr>
        <w:t>Legislation placed on the agenda by the motion to “Amend the Agenda by Adding to Special Orders.”</w:t>
      </w:r>
    </w:p>
    <w:p w:rsidR="009D785B" w:rsidRPr="002F01D1" w:rsidRDefault="009D785B" w:rsidP="009D785B">
      <w:pPr>
        <w:pStyle w:val="BodyText"/>
        <w:widowControl w:val="0"/>
        <w:numPr>
          <w:ilvl w:val="3"/>
          <w:numId w:val="15"/>
        </w:numPr>
        <w:tabs>
          <w:tab w:val="clear" w:pos="1080"/>
        </w:tabs>
        <w:spacing w:after="60"/>
        <w:ind w:left="2160" w:hanging="720"/>
        <w:outlineLvl w:val="2"/>
        <w:rPr>
          <w:sz w:val="18"/>
        </w:rPr>
      </w:pPr>
      <w:r w:rsidRPr="002F01D1">
        <w:rPr>
          <w:sz w:val="18"/>
        </w:rPr>
        <w:t>General Orders, which shall consist of all legislation currently being considered in its second reading or legislation that has been postponed from an earlier meeting of the Parliament.</w:t>
      </w:r>
    </w:p>
    <w:p w:rsidR="009D785B" w:rsidRPr="002F01D1" w:rsidRDefault="009D785B" w:rsidP="009D785B">
      <w:pPr>
        <w:pStyle w:val="BodyText"/>
        <w:widowControl w:val="0"/>
        <w:numPr>
          <w:ilvl w:val="4"/>
          <w:numId w:val="15"/>
        </w:numPr>
        <w:tabs>
          <w:tab w:val="clear" w:pos="1080"/>
        </w:tabs>
        <w:spacing w:after="60"/>
        <w:ind w:left="2250" w:hanging="810"/>
        <w:outlineLvl w:val="2"/>
        <w:rPr>
          <w:sz w:val="18"/>
        </w:rPr>
      </w:pPr>
      <w:r w:rsidRPr="002F01D1">
        <w:rPr>
          <w:sz w:val="18"/>
        </w:rPr>
        <w:t>New Business, which shall consist of all legislation being considered in its first reading.</w:t>
      </w:r>
    </w:p>
    <w:p w:rsidR="009D785B" w:rsidRPr="002F01D1" w:rsidRDefault="009D785B" w:rsidP="009D785B">
      <w:pPr>
        <w:pStyle w:val="BodyText"/>
        <w:numPr>
          <w:ilvl w:val="4"/>
          <w:numId w:val="15"/>
        </w:numPr>
        <w:tabs>
          <w:tab w:val="clear" w:pos="1080"/>
        </w:tabs>
        <w:spacing w:after="120"/>
        <w:ind w:left="2250" w:hanging="810"/>
        <w:rPr>
          <w:sz w:val="18"/>
        </w:rPr>
      </w:pPr>
      <w:r w:rsidRPr="002F01D1">
        <w:rPr>
          <w:sz w:val="18"/>
        </w:rPr>
        <w:t>Closing Announcements.</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The Agenda for a meeting of the Parliament and legislation placed on the Agenda shall be available for visual examination by 3:30 PM the day prior to any meeting of the Parliament.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Final Votes on Legislation</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final vote of all non-financial Council Legislation shall be done by vote or by unanimous consent.</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All financial Council Legislation shall be done by a roll call vote.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All roll call votes shall be recorded as to the vote of each voting member of the Council on each question.</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Roll call votes shall be considered a part of the permanent record of the meeting of the Council at which the vote was taken.</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Chair of the Council meeting at the time of when the legislation was disposed shall sign the legislation within three (3) class days to attest to the final outcome of the legislation. In the event that the Council adopted the legislation, the Chair’s signature shall also:</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If the legislation is a bill, release the legislation from the Council.</w:t>
      </w:r>
    </w:p>
    <w:p w:rsidR="009D785B" w:rsidRPr="002F01D1" w:rsidRDefault="009D785B" w:rsidP="009D785B">
      <w:pPr>
        <w:numPr>
          <w:ilvl w:val="3"/>
          <w:numId w:val="15"/>
        </w:numPr>
        <w:tabs>
          <w:tab w:val="clear" w:pos="1080"/>
        </w:tabs>
        <w:ind w:left="2160" w:hanging="720"/>
        <w:outlineLvl w:val="2"/>
        <w:rPr>
          <w:sz w:val="18"/>
        </w:rPr>
      </w:pPr>
      <w:r w:rsidRPr="002F01D1">
        <w:rPr>
          <w:sz w:val="18"/>
        </w:rPr>
        <w:t>If the legislation is a Council Order, begin implementation and/or distribution, when appropriate, of the Council Order.</w:t>
      </w:r>
    </w:p>
    <w:p w:rsidR="009D785B" w:rsidRPr="002F01D1" w:rsidRDefault="009D785B" w:rsidP="009D785B">
      <w:pPr>
        <w:numPr>
          <w:ilvl w:val="4"/>
          <w:numId w:val="15"/>
        </w:numPr>
        <w:tabs>
          <w:tab w:val="clear" w:pos="1080"/>
        </w:tabs>
        <w:spacing w:after="120"/>
        <w:ind w:left="2880" w:hanging="720"/>
        <w:outlineLvl w:val="2"/>
        <w:rPr>
          <w:sz w:val="18"/>
        </w:rPr>
      </w:pPr>
      <w:r w:rsidRPr="002F01D1">
        <w:rPr>
          <w:sz w:val="18"/>
        </w:rPr>
        <w:t>The time period for a presidential veto commences when the Chair of the Council meeting at the time of when the legislation was disposed signs and delivers the bill to the President.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Special Rules and Procedures for the Review of Cabinet Orders or Actions</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Any Council review of the Cabinet shall be done by introducing and disposing of a Council Order to Review Cabinet Orders or Actions.</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Such Council Orders shall be debatable but not amendable.</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Such Council Orders shall require a two-thirds vote in the affirmative of present and voting members of the Council for ratification.</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The motion to waive the second read on such orders shall not be in order.</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Special Rules and Procedures for Review of Board Actions</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Any Council review of the Judicial Branch shall be done by introducing and disposing of a Council Order for Review of Board Actions.</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Such Council Orders shall be debatable but not amendable.</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Such Council Orders shall require a two-thirds vote in the affirmative of present and voting members of the Council for ratification.</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The motion to waive the second read on such orders shall not be in order.</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 xml:space="preserve">Special Rules and Procedures for Impeachment </w:t>
      </w:r>
    </w:p>
    <w:p w:rsidR="009D785B" w:rsidRPr="002F01D1" w:rsidRDefault="009D785B" w:rsidP="009D785B">
      <w:pPr>
        <w:pStyle w:val="BodyText"/>
        <w:numPr>
          <w:ilvl w:val="2"/>
          <w:numId w:val="15"/>
        </w:numPr>
        <w:tabs>
          <w:tab w:val="clear" w:pos="720"/>
        </w:tabs>
        <w:spacing w:after="120"/>
        <w:ind w:left="1440"/>
        <w:rPr>
          <w:sz w:val="18"/>
        </w:rPr>
      </w:pPr>
      <w:r w:rsidRPr="002F01D1">
        <w:rPr>
          <w:sz w:val="18"/>
        </w:rPr>
        <w:t>Special rules and procedures for Impeachment shall be delineated by a separate chapter of the Bylaws.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Attendance Policy</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Any Representative who leaves a Council meeting before adjournment without notifying the Chair prior to the meeting or without adequate excuse shall be charged with an unexcused absence. The Chair shall have discretion in determining the acceptability of an excuse.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Consistent tardiness is defined as being fifteen (15) or more minutes late to more than two (2) Council meetings during a semester without being excused by the Chair.</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Representatives who are consistently tardy to Council meetings shall be charged with an unexcused absence.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Representatives are permitted to leave for short periods.</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In the case of unexcused absences at meetings of the Council, the following provisions shall apply:</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Upon the first unexcused absence, the Chair shall contact the Representative in question and remind them of the Bylaws concerning Council attendance, and request that they attend the next Council meeting.</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Upon the second unexcused absence, the Chair shall arrange a meeting with the Representative in question to discuss his/her violation of the MHSG Bylaws.</w:t>
      </w:r>
    </w:p>
    <w:p w:rsidR="009D785B" w:rsidRPr="002F01D1" w:rsidRDefault="009D785B" w:rsidP="009D785B">
      <w:pPr>
        <w:numPr>
          <w:ilvl w:val="3"/>
          <w:numId w:val="15"/>
        </w:numPr>
        <w:tabs>
          <w:tab w:val="clear" w:pos="1080"/>
        </w:tabs>
        <w:spacing w:after="120"/>
        <w:ind w:left="2160" w:hanging="720"/>
        <w:outlineLvl w:val="3"/>
        <w:rPr>
          <w:sz w:val="18"/>
        </w:rPr>
      </w:pPr>
      <w:r w:rsidRPr="002F01D1">
        <w:rPr>
          <w:sz w:val="18"/>
        </w:rPr>
        <w:t>Upon the third unexcused absence, the Representative has committed serious nonfeasance of duties and/or responsibilities.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Request for Removal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Council requests for removal of Representatives shall be limited to serious malfeasance, misfeasance, and/or nonfeasance of duties and/or responsibilities.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Failure to abide by MHSG law and policy shall be considered serious malfeasance, misfeasance, and/or nonfeasance of duties and/or responsibilities.</w:t>
      </w:r>
    </w:p>
    <w:p w:rsidR="009D785B" w:rsidRPr="002F01D1" w:rsidRDefault="009D785B" w:rsidP="009D785B">
      <w:pPr>
        <w:pStyle w:val="Heading1"/>
        <w:numPr>
          <w:ilvl w:val="0"/>
          <w:numId w:val="15"/>
        </w:numPr>
        <w:pBdr>
          <w:bottom w:val="single" w:sz="6" w:space="1" w:color="auto"/>
        </w:pBdr>
        <w:tabs>
          <w:tab w:val="clear" w:pos="720"/>
        </w:tabs>
        <w:spacing w:before="0" w:after="120"/>
        <w:rPr>
          <w:rFonts w:ascii="Times New Roman" w:hAnsi="Times New Roman" w:cs="Times New Roman"/>
          <w:smallCaps/>
        </w:rPr>
      </w:pPr>
      <w:r w:rsidRPr="002F01D1">
        <w:rPr>
          <w:rFonts w:ascii="Times New Roman" w:hAnsi="Times New Roman" w:cs="Times New Roman"/>
          <w:smallCaps/>
        </w:rPr>
        <w:t>MSHG Committee</w:t>
      </w:r>
      <w:r>
        <w:rPr>
          <w:rFonts w:ascii="Times New Roman" w:hAnsi="Times New Roman" w:cs="Times New Roman"/>
          <w:smallCaps/>
        </w:rPr>
        <w:t>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House Responsibilities to MHSG Committees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All Houses will have at least one (1) representative in all MHSG Committees.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All Committee Members shall maintain representative attendance at all meetings and shall fulfill their representative duties. </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 xml:space="preserve">Committee Policy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Each Committee shall have a Chair nominated by the President and confirmed by the Council if one is not otherwise specified.</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Each Committee shall nominate a Committee Member to act as Clerk, to record minutes of the Committee.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Chair will submit a monthly report delineating the activities of the Committee to the Secretary, who will distribute it accordingly.</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Chair will set Committee meeting times and locations, with no less than 24 hours advance notification.</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All Committee Members have full voting rights in the Committee.</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Standing Committees</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Standing Committees of the MHSG shall be:</w:t>
      </w:r>
    </w:p>
    <w:p w:rsidR="009D785B" w:rsidRPr="002F01D1" w:rsidRDefault="009D785B" w:rsidP="009D785B">
      <w:pPr>
        <w:numPr>
          <w:ilvl w:val="3"/>
          <w:numId w:val="15"/>
        </w:numPr>
        <w:tabs>
          <w:tab w:val="clear" w:pos="1080"/>
        </w:tabs>
        <w:spacing w:after="60"/>
        <w:ind w:left="2160" w:hanging="720"/>
        <w:outlineLvl w:val="2"/>
        <w:rPr>
          <w:sz w:val="18"/>
        </w:rPr>
      </w:pPr>
      <w:r>
        <w:rPr>
          <w:sz w:val="18"/>
        </w:rPr>
        <w:t>Programming Board</w:t>
      </w:r>
      <w:r w:rsidRPr="002F01D1">
        <w:rPr>
          <w:sz w:val="18"/>
        </w:rPr>
        <w:t xml:space="preserve"> (</w:t>
      </w:r>
      <w:r>
        <w:rPr>
          <w:sz w:val="18"/>
        </w:rPr>
        <w:t>PB</w:t>
      </w:r>
      <w:r w:rsidRPr="002F01D1">
        <w:rPr>
          <w:sz w:val="18"/>
        </w:rPr>
        <w:t>)</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Academic and Cultural Affairs Committee (ACAC)</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Community Service Committee (CSC)</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 xml:space="preserve">Elections Committee (EC) </w:t>
      </w:r>
    </w:p>
    <w:p w:rsidR="009D785B" w:rsidRPr="00337A99" w:rsidRDefault="009D785B" w:rsidP="009D785B">
      <w:pPr>
        <w:numPr>
          <w:ilvl w:val="3"/>
          <w:numId w:val="15"/>
        </w:numPr>
        <w:tabs>
          <w:tab w:val="clear" w:pos="1080"/>
        </w:tabs>
        <w:spacing w:after="120"/>
        <w:ind w:left="2160" w:hanging="720"/>
        <w:rPr>
          <w:sz w:val="18"/>
        </w:rPr>
      </w:pPr>
      <w:r w:rsidRPr="00337A99">
        <w:rPr>
          <w:sz w:val="18"/>
        </w:rPr>
        <w:t xml:space="preserve">Appeals Committee (AC) </w:t>
      </w:r>
    </w:p>
    <w:p w:rsidR="009D785B" w:rsidRPr="005A4B0E" w:rsidRDefault="009D785B" w:rsidP="009D785B">
      <w:pPr>
        <w:pStyle w:val="Heading2"/>
        <w:numPr>
          <w:ilvl w:val="1"/>
          <w:numId w:val="15"/>
        </w:numPr>
        <w:tabs>
          <w:tab w:val="clear" w:pos="720"/>
        </w:tabs>
        <w:spacing w:before="0" w:after="120"/>
        <w:rPr>
          <w:rFonts w:ascii="Times New Roman" w:hAnsi="Times New Roman" w:cs="Times New Roman"/>
          <w:sz w:val="18"/>
        </w:rPr>
      </w:pPr>
      <w:r w:rsidRPr="005A4B0E">
        <w:rPr>
          <w:rFonts w:ascii="Times New Roman" w:hAnsi="Times New Roman" w:cs="Times New Roman"/>
          <w:sz w:val="18"/>
        </w:rPr>
        <w:t>PB</w:t>
      </w:r>
    </w:p>
    <w:p w:rsidR="009D785B" w:rsidRPr="005A4B0E" w:rsidRDefault="009D785B" w:rsidP="009D785B">
      <w:pPr>
        <w:numPr>
          <w:ilvl w:val="2"/>
          <w:numId w:val="15"/>
        </w:numPr>
        <w:tabs>
          <w:tab w:val="clear" w:pos="720"/>
        </w:tabs>
        <w:spacing w:after="120"/>
        <w:ind w:left="1440"/>
        <w:rPr>
          <w:sz w:val="18"/>
        </w:rPr>
      </w:pPr>
      <w:r w:rsidRPr="005A4B0E">
        <w:rPr>
          <w:sz w:val="18"/>
        </w:rPr>
        <w:t xml:space="preserve">The PB shall be comprised of eight (8) House Representatives.  There is no limit to the number of at-large individuals.  </w:t>
      </w:r>
    </w:p>
    <w:p w:rsidR="009D785B" w:rsidRPr="005A4B0E" w:rsidRDefault="009D785B" w:rsidP="009D785B">
      <w:pPr>
        <w:numPr>
          <w:ilvl w:val="2"/>
          <w:numId w:val="15"/>
        </w:numPr>
        <w:tabs>
          <w:tab w:val="clear" w:pos="720"/>
        </w:tabs>
        <w:spacing w:after="60"/>
        <w:ind w:left="1440"/>
        <w:outlineLvl w:val="2"/>
        <w:rPr>
          <w:sz w:val="18"/>
        </w:rPr>
      </w:pPr>
      <w:r w:rsidRPr="005A4B0E">
        <w:rPr>
          <w:sz w:val="18"/>
        </w:rPr>
        <w:t>The PB shall be responsible for:</w:t>
      </w:r>
    </w:p>
    <w:p w:rsidR="009D785B" w:rsidRPr="005A4B0E" w:rsidRDefault="009D785B" w:rsidP="009D785B">
      <w:pPr>
        <w:numPr>
          <w:ilvl w:val="3"/>
          <w:numId w:val="15"/>
        </w:numPr>
        <w:tabs>
          <w:tab w:val="clear" w:pos="1080"/>
        </w:tabs>
        <w:spacing w:after="60"/>
        <w:ind w:left="2160" w:hanging="720"/>
        <w:outlineLvl w:val="2"/>
        <w:rPr>
          <w:sz w:val="18"/>
        </w:rPr>
      </w:pPr>
      <w:r w:rsidRPr="005A4B0E">
        <w:rPr>
          <w:sz w:val="18"/>
        </w:rPr>
        <w:t>Planning social and recreational events for the residents of MH.</w:t>
      </w:r>
    </w:p>
    <w:p w:rsidR="009D785B" w:rsidRPr="005A4B0E" w:rsidRDefault="009D785B" w:rsidP="009D785B">
      <w:pPr>
        <w:numPr>
          <w:ilvl w:val="3"/>
          <w:numId w:val="15"/>
        </w:numPr>
        <w:tabs>
          <w:tab w:val="clear" w:pos="1080"/>
        </w:tabs>
        <w:spacing w:after="60"/>
        <w:ind w:left="2160" w:hanging="720"/>
        <w:outlineLvl w:val="2"/>
        <w:rPr>
          <w:sz w:val="18"/>
        </w:rPr>
      </w:pPr>
      <w:r w:rsidRPr="005A4B0E">
        <w:rPr>
          <w:sz w:val="18"/>
        </w:rPr>
        <w:t>Aiding in the event planning, set-up, and tear-down of events sponsored by the PB.</w:t>
      </w:r>
    </w:p>
    <w:p w:rsidR="009D785B" w:rsidRPr="005A4B0E" w:rsidRDefault="009D785B" w:rsidP="009D785B">
      <w:pPr>
        <w:numPr>
          <w:ilvl w:val="3"/>
          <w:numId w:val="15"/>
        </w:numPr>
        <w:tabs>
          <w:tab w:val="clear" w:pos="1080"/>
        </w:tabs>
        <w:spacing w:after="60"/>
        <w:ind w:left="2160" w:hanging="720"/>
        <w:outlineLvl w:val="2"/>
        <w:rPr>
          <w:sz w:val="18"/>
        </w:rPr>
      </w:pPr>
      <w:r w:rsidRPr="005A4B0E">
        <w:rPr>
          <w:sz w:val="18"/>
        </w:rPr>
        <w:t>Participating in the programs sponsored by the PB.</w:t>
      </w:r>
    </w:p>
    <w:p w:rsidR="009D785B" w:rsidRPr="005A4B0E" w:rsidRDefault="009D785B" w:rsidP="009D785B">
      <w:pPr>
        <w:numPr>
          <w:ilvl w:val="3"/>
          <w:numId w:val="15"/>
        </w:numPr>
        <w:tabs>
          <w:tab w:val="clear" w:pos="1080"/>
        </w:tabs>
        <w:spacing w:after="60"/>
        <w:ind w:left="2160" w:hanging="720"/>
        <w:outlineLvl w:val="2"/>
        <w:rPr>
          <w:sz w:val="18"/>
        </w:rPr>
      </w:pPr>
      <w:r w:rsidRPr="005A4B0E">
        <w:rPr>
          <w:sz w:val="18"/>
        </w:rPr>
        <w:t>Promoting the events sponsored by the PB.</w:t>
      </w:r>
    </w:p>
    <w:p w:rsidR="009D785B" w:rsidRPr="005A4B0E" w:rsidRDefault="009D785B" w:rsidP="009D785B">
      <w:pPr>
        <w:numPr>
          <w:ilvl w:val="3"/>
          <w:numId w:val="15"/>
        </w:numPr>
        <w:tabs>
          <w:tab w:val="clear" w:pos="1080"/>
        </w:tabs>
        <w:spacing w:after="120"/>
        <w:ind w:left="2160" w:hanging="720"/>
        <w:rPr>
          <w:sz w:val="18"/>
        </w:rPr>
      </w:pPr>
      <w:r w:rsidRPr="005A4B0E">
        <w:rPr>
          <w:sz w:val="18"/>
        </w:rPr>
        <w:t>Meeting weekly.</w:t>
      </w:r>
    </w:p>
    <w:p w:rsidR="009D785B" w:rsidRPr="005A4B0E" w:rsidRDefault="009D785B" w:rsidP="009D785B">
      <w:pPr>
        <w:pStyle w:val="Heading2"/>
        <w:numPr>
          <w:ilvl w:val="1"/>
          <w:numId w:val="15"/>
        </w:numPr>
        <w:tabs>
          <w:tab w:val="clear" w:pos="720"/>
        </w:tabs>
        <w:spacing w:before="0" w:after="120"/>
        <w:rPr>
          <w:rFonts w:ascii="Times New Roman" w:hAnsi="Times New Roman" w:cs="Times New Roman"/>
          <w:sz w:val="18"/>
        </w:rPr>
      </w:pPr>
      <w:r w:rsidRPr="005A4B0E">
        <w:rPr>
          <w:rFonts w:ascii="Times New Roman" w:hAnsi="Times New Roman" w:cs="Times New Roman"/>
          <w:sz w:val="18"/>
        </w:rPr>
        <w:t>ACAC</w:t>
      </w:r>
    </w:p>
    <w:p w:rsidR="009D785B" w:rsidRPr="00337A99" w:rsidRDefault="009D785B" w:rsidP="009D785B">
      <w:pPr>
        <w:numPr>
          <w:ilvl w:val="2"/>
          <w:numId w:val="15"/>
        </w:numPr>
        <w:tabs>
          <w:tab w:val="clear" w:pos="720"/>
        </w:tabs>
        <w:spacing w:after="120"/>
        <w:ind w:left="1440"/>
        <w:rPr>
          <w:sz w:val="18"/>
        </w:rPr>
      </w:pPr>
      <w:r w:rsidRPr="00337A99">
        <w:rPr>
          <w:sz w:val="18"/>
        </w:rPr>
        <w:t>The ACAC shall be comprised of eight (8) House Representatives and no more than four (4) at-large individuals.</w:t>
      </w:r>
    </w:p>
    <w:p w:rsidR="009D785B" w:rsidRPr="00337A99" w:rsidRDefault="009D785B" w:rsidP="009D785B">
      <w:pPr>
        <w:numPr>
          <w:ilvl w:val="2"/>
          <w:numId w:val="15"/>
        </w:numPr>
        <w:tabs>
          <w:tab w:val="clear" w:pos="720"/>
        </w:tabs>
        <w:spacing w:after="120"/>
        <w:ind w:left="1440"/>
        <w:rPr>
          <w:sz w:val="18"/>
        </w:rPr>
      </w:pPr>
      <w:r w:rsidRPr="00337A99">
        <w:rPr>
          <w:sz w:val="18"/>
        </w:rPr>
        <w:t>The President shall nominate the Chair of the ACAC.</w:t>
      </w:r>
    </w:p>
    <w:p w:rsidR="009D785B" w:rsidRPr="00337A99" w:rsidRDefault="009D785B" w:rsidP="009D785B">
      <w:pPr>
        <w:numPr>
          <w:ilvl w:val="2"/>
          <w:numId w:val="15"/>
        </w:numPr>
        <w:tabs>
          <w:tab w:val="clear" w:pos="720"/>
        </w:tabs>
        <w:spacing w:after="60"/>
        <w:ind w:left="1440"/>
        <w:outlineLvl w:val="2"/>
        <w:rPr>
          <w:sz w:val="18"/>
        </w:rPr>
      </w:pPr>
      <w:r w:rsidRPr="00337A99">
        <w:rPr>
          <w:sz w:val="18"/>
        </w:rPr>
        <w:t>The ACAC shall be responsible for:</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 xml:space="preserve">Planning academic and cultural </w:t>
      </w:r>
      <w:r w:rsidR="00E212D4">
        <w:rPr>
          <w:sz w:val="18"/>
        </w:rPr>
        <w:t xml:space="preserve">events </w:t>
      </w:r>
      <w:r w:rsidRPr="00337A99">
        <w:rPr>
          <w:sz w:val="18"/>
        </w:rPr>
        <w:t>for the residents of MH.</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Aiding in the event planning, set-up, and tear-down of events sponsored by the ACAC.</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Participating in the programs sponsored by the ACAC.</w:t>
      </w:r>
    </w:p>
    <w:p w:rsidR="009D785B" w:rsidRPr="00337A99" w:rsidRDefault="009D785B" w:rsidP="009D785B">
      <w:pPr>
        <w:numPr>
          <w:ilvl w:val="3"/>
          <w:numId w:val="15"/>
        </w:numPr>
        <w:tabs>
          <w:tab w:val="clear" w:pos="1080"/>
        </w:tabs>
        <w:spacing w:after="60"/>
        <w:ind w:left="2160" w:hanging="720"/>
        <w:outlineLvl w:val="2"/>
        <w:rPr>
          <w:sz w:val="18"/>
        </w:rPr>
      </w:pPr>
      <w:r w:rsidRPr="00337A99">
        <w:rPr>
          <w:sz w:val="18"/>
        </w:rPr>
        <w:t>Promoting the events sponsored by the ACAC PB.</w:t>
      </w:r>
    </w:p>
    <w:p w:rsidR="009D785B" w:rsidRPr="00337A99" w:rsidRDefault="009D785B" w:rsidP="009D785B">
      <w:pPr>
        <w:numPr>
          <w:ilvl w:val="3"/>
          <w:numId w:val="15"/>
        </w:numPr>
        <w:tabs>
          <w:tab w:val="clear" w:pos="1080"/>
        </w:tabs>
        <w:spacing w:after="120"/>
        <w:ind w:left="2160" w:hanging="720"/>
        <w:rPr>
          <w:sz w:val="18"/>
        </w:rPr>
      </w:pPr>
      <w:r w:rsidRPr="00337A99">
        <w:rPr>
          <w:sz w:val="18"/>
        </w:rPr>
        <w:t>Meeting weekly.</w:t>
      </w:r>
    </w:p>
    <w:p w:rsidR="009D785B" w:rsidRPr="00337A99" w:rsidRDefault="009D785B" w:rsidP="009D785B">
      <w:pPr>
        <w:numPr>
          <w:ilvl w:val="3"/>
          <w:numId w:val="15"/>
        </w:numPr>
        <w:tabs>
          <w:tab w:val="clear" w:pos="1080"/>
        </w:tabs>
        <w:spacing w:after="120"/>
        <w:ind w:left="2160" w:hanging="720"/>
        <w:rPr>
          <w:sz w:val="18"/>
        </w:rPr>
      </w:pPr>
      <w:r w:rsidRPr="00337A99">
        <w:rPr>
          <w:sz w:val="18"/>
        </w:rPr>
        <w:t>Meeting no less than twice a month.</w:t>
      </w:r>
    </w:p>
    <w:p w:rsidR="009D785B" w:rsidRPr="00337A99" w:rsidRDefault="009D785B" w:rsidP="009D785B">
      <w:pPr>
        <w:pStyle w:val="Heading2"/>
        <w:numPr>
          <w:ilvl w:val="1"/>
          <w:numId w:val="15"/>
        </w:numPr>
        <w:tabs>
          <w:tab w:val="clear" w:pos="720"/>
        </w:tabs>
        <w:spacing w:before="0" w:after="120"/>
        <w:rPr>
          <w:rFonts w:ascii="Times New Roman" w:hAnsi="Times New Roman" w:cs="Times New Roman"/>
          <w:sz w:val="18"/>
        </w:rPr>
      </w:pPr>
      <w:r w:rsidRPr="00337A99">
        <w:rPr>
          <w:rFonts w:ascii="Times New Roman" w:hAnsi="Times New Roman" w:cs="Times New Roman"/>
          <w:sz w:val="18"/>
        </w:rPr>
        <w:t>CSC</w:t>
      </w:r>
    </w:p>
    <w:p w:rsidR="009D785B" w:rsidRPr="002F01D1" w:rsidRDefault="009D785B" w:rsidP="009D785B">
      <w:pPr>
        <w:numPr>
          <w:ilvl w:val="2"/>
          <w:numId w:val="15"/>
        </w:numPr>
        <w:tabs>
          <w:tab w:val="clear" w:pos="720"/>
        </w:tabs>
        <w:spacing w:after="120"/>
        <w:ind w:left="1440"/>
        <w:rPr>
          <w:sz w:val="18"/>
        </w:rPr>
      </w:pPr>
      <w:r w:rsidRPr="002F01D1">
        <w:rPr>
          <w:sz w:val="18"/>
        </w:rPr>
        <w:t>The CSC shall be comprised of eight (8) House Representatives and no more than four (4) at-large individuals.</w:t>
      </w:r>
    </w:p>
    <w:p w:rsidR="009D785B" w:rsidRPr="002F01D1" w:rsidRDefault="009D785B" w:rsidP="009D785B">
      <w:pPr>
        <w:numPr>
          <w:ilvl w:val="2"/>
          <w:numId w:val="15"/>
        </w:numPr>
        <w:tabs>
          <w:tab w:val="clear" w:pos="720"/>
        </w:tabs>
        <w:spacing w:after="120"/>
        <w:ind w:left="1440"/>
        <w:rPr>
          <w:sz w:val="18"/>
        </w:rPr>
      </w:pPr>
      <w:r w:rsidRPr="002F01D1">
        <w:rPr>
          <w:sz w:val="18"/>
        </w:rPr>
        <w:t>The President shall nominate the Chair of the CSC.</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CSC be responsible for:</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Finding Community Service (CS) activities.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Informing the residents of MH of these activities.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 xml:space="preserve">Working with staff on creating CS activities. </w:t>
      </w:r>
    </w:p>
    <w:p w:rsidR="009D785B" w:rsidRPr="002F01D1" w:rsidRDefault="009D785B" w:rsidP="009D785B">
      <w:pPr>
        <w:numPr>
          <w:ilvl w:val="3"/>
          <w:numId w:val="15"/>
        </w:numPr>
        <w:tabs>
          <w:tab w:val="clear" w:pos="1080"/>
        </w:tabs>
        <w:spacing w:after="120"/>
        <w:ind w:left="2160" w:hanging="720"/>
        <w:rPr>
          <w:sz w:val="18"/>
        </w:rPr>
      </w:pPr>
      <w:r w:rsidRPr="002F01D1">
        <w:rPr>
          <w:sz w:val="18"/>
        </w:rPr>
        <w:t>Meeting no less than twice a month.</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 xml:space="preserve">EC </w:t>
      </w:r>
    </w:p>
    <w:p w:rsidR="009D785B" w:rsidRPr="002F01D1" w:rsidRDefault="009D785B" w:rsidP="009D785B">
      <w:pPr>
        <w:numPr>
          <w:ilvl w:val="2"/>
          <w:numId w:val="15"/>
        </w:numPr>
        <w:tabs>
          <w:tab w:val="clear" w:pos="720"/>
        </w:tabs>
        <w:spacing w:after="120"/>
        <w:ind w:left="1440"/>
        <w:rPr>
          <w:sz w:val="18"/>
        </w:rPr>
      </w:pPr>
      <w:r w:rsidRPr="002F01D1">
        <w:rPr>
          <w:sz w:val="18"/>
        </w:rPr>
        <w:t xml:space="preserve">For regular elections, the EC </w:t>
      </w:r>
      <w:r>
        <w:rPr>
          <w:sz w:val="18"/>
        </w:rPr>
        <w:t>shall be a minimum of two individuals nominated by the President.</w:t>
      </w:r>
    </w:p>
    <w:p w:rsidR="009D785B" w:rsidRPr="002F01D1" w:rsidRDefault="009D785B" w:rsidP="009D785B">
      <w:pPr>
        <w:numPr>
          <w:ilvl w:val="2"/>
          <w:numId w:val="15"/>
        </w:numPr>
        <w:tabs>
          <w:tab w:val="clear" w:pos="720"/>
        </w:tabs>
        <w:spacing w:after="120"/>
        <w:ind w:left="1440"/>
        <w:rPr>
          <w:sz w:val="18"/>
        </w:rPr>
      </w:pPr>
      <w:r w:rsidRPr="002F01D1">
        <w:rPr>
          <w:sz w:val="18"/>
        </w:rPr>
        <w:t>The EC will be formed in the event a special election will occur.</w:t>
      </w:r>
    </w:p>
    <w:p w:rsidR="009D785B" w:rsidRPr="002F01D1" w:rsidRDefault="009D785B" w:rsidP="009D785B">
      <w:pPr>
        <w:numPr>
          <w:ilvl w:val="2"/>
          <w:numId w:val="15"/>
        </w:numPr>
        <w:tabs>
          <w:tab w:val="clear" w:pos="720"/>
        </w:tabs>
        <w:spacing w:after="120"/>
        <w:ind w:left="1440"/>
        <w:rPr>
          <w:sz w:val="18"/>
        </w:rPr>
      </w:pPr>
      <w:r w:rsidRPr="002F01D1">
        <w:rPr>
          <w:sz w:val="18"/>
        </w:rPr>
        <w:t>The Chair shall be appointed by the President.</w:t>
      </w:r>
      <w:r>
        <w:rPr>
          <w:sz w:val="18"/>
        </w:rPr>
        <w:t xml:space="preserve"> The Chair must be affirmed by the Council.</w:t>
      </w:r>
    </w:p>
    <w:p w:rsidR="009D785B" w:rsidRDefault="009D785B" w:rsidP="009D785B">
      <w:pPr>
        <w:numPr>
          <w:ilvl w:val="3"/>
          <w:numId w:val="15"/>
        </w:numPr>
        <w:tabs>
          <w:tab w:val="clear" w:pos="1080"/>
        </w:tabs>
        <w:spacing w:after="60"/>
        <w:ind w:left="2160" w:hanging="720"/>
        <w:outlineLvl w:val="2"/>
        <w:rPr>
          <w:sz w:val="18"/>
        </w:rPr>
      </w:pPr>
      <w:r w:rsidRPr="002F01D1">
        <w:rPr>
          <w:sz w:val="18"/>
        </w:rPr>
        <w:t xml:space="preserve">The EC </w:t>
      </w:r>
      <w:r>
        <w:rPr>
          <w:sz w:val="18"/>
        </w:rPr>
        <w:t>must fulfill the responsibilities outlined by the Article on Elections.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Determining if candidates violate the Election Law within twenty four (24) hours of a reported infraction, and</w:t>
      </w:r>
    </w:p>
    <w:p w:rsidR="009D785B" w:rsidRPr="002F01D1" w:rsidRDefault="009D785B" w:rsidP="009D785B">
      <w:pPr>
        <w:numPr>
          <w:ilvl w:val="3"/>
          <w:numId w:val="15"/>
        </w:numPr>
        <w:tabs>
          <w:tab w:val="clear" w:pos="1080"/>
        </w:tabs>
        <w:spacing w:after="120"/>
        <w:ind w:left="2160" w:hanging="720"/>
        <w:rPr>
          <w:sz w:val="18"/>
        </w:rPr>
      </w:pPr>
      <w:r w:rsidRPr="002F01D1">
        <w:rPr>
          <w:sz w:val="18"/>
        </w:rPr>
        <w:t>Determining the consequence of violating the Election Law.</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AC</w:t>
      </w:r>
    </w:p>
    <w:p w:rsidR="009D785B" w:rsidRPr="002F01D1" w:rsidRDefault="009D785B" w:rsidP="009D785B">
      <w:pPr>
        <w:numPr>
          <w:ilvl w:val="2"/>
          <w:numId w:val="15"/>
        </w:numPr>
        <w:tabs>
          <w:tab w:val="clear" w:pos="720"/>
        </w:tabs>
        <w:spacing w:after="120"/>
        <w:ind w:left="1440"/>
        <w:rPr>
          <w:sz w:val="18"/>
        </w:rPr>
      </w:pPr>
      <w:r w:rsidRPr="002F01D1">
        <w:rPr>
          <w:sz w:val="18"/>
        </w:rPr>
        <w:t>The AC will be formed in the event an election occurs.</w:t>
      </w:r>
    </w:p>
    <w:p w:rsidR="009D785B" w:rsidRPr="002F01D1" w:rsidRDefault="009D785B" w:rsidP="009D785B">
      <w:pPr>
        <w:numPr>
          <w:ilvl w:val="2"/>
          <w:numId w:val="15"/>
        </w:numPr>
        <w:tabs>
          <w:tab w:val="clear" w:pos="720"/>
        </w:tabs>
        <w:spacing w:after="120"/>
        <w:ind w:left="1440"/>
        <w:rPr>
          <w:sz w:val="18"/>
        </w:rPr>
      </w:pPr>
      <w:r w:rsidRPr="002F01D1">
        <w:rPr>
          <w:sz w:val="18"/>
        </w:rPr>
        <w:t>The AC will consist of eight (8) At-Large individuals, one from each floor, appointed by the House, separate from the individuals from the EC.</w:t>
      </w:r>
    </w:p>
    <w:p w:rsidR="009D785B" w:rsidRPr="002F01D1" w:rsidRDefault="009D785B" w:rsidP="009D785B">
      <w:pPr>
        <w:numPr>
          <w:ilvl w:val="2"/>
          <w:numId w:val="15"/>
        </w:numPr>
        <w:tabs>
          <w:tab w:val="clear" w:pos="720"/>
        </w:tabs>
        <w:spacing w:after="120"/>
        <w:ind w:left="1440"/>
        <w:rPr>
          <w:sz w:val="18"/>
        </w:rPr>
      </w:pPr>
      <w:r w:rsidRPr="002F01D1">
        <w:rPr>
          <w:sz w:val="18"/>
        </w:rPr>
        <w:t>The Chair shall be appointed by the President. If no President is seated, the IRHA President shall appoint the Chair. The Chair does not need to be affirmed by the Council if appointed by the IRHA President.</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AC shall be responsible for:</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Determining if candidates violate the Election Law within twenty four (24) hours of a reported infraction, and</w:t>
      </w:r>
    </w:p>
    <w:p w:rsidR="009D785B" w:rsidRPr="002F01D1" w:rsidRDefault="009D785B" w:rsidP="009D785B">
      <w:pPr>
        <w:numPr>
          <w:ilvl w:val="3"/>
          <w:numId w:val="15"/>
        </w:numPr>
        <w:tabs>
          <w:tab w:val="clear" w:pos="1080"/>
        </w:tabs>
        <w:spacing w:after="120"/>
        <w:ind w:left="2160" w:hanging="720"/>
        <w:rPr>
          <w:sz w:val="18"/>
        </w:rPr>
      </w:pPr>
      <w:r w:rsidRPr="002F01D1">
        <w:rPr>
          <w:sz w:val="18"/>
        </w:rPr>
        <w:t>Determining the consequence of violating the Election Law.</w:t>
      </w:r>
    </w:p>
    <w:p w:rsidR="009D785B" w:rsidRPr="002F01D1" w:rsidRDefault="009D785B" w:rsidP="009D785B">
      <w:pPr>
        <w:pStyle w:val="Heading1"/>
        <w:numPr>
          <w:ilvl w:val="0"/>
          <w:numId w:val="15"/>
        </w:numPr>
        <w:pBdr>
          <w:bottom w:val="single" w:sz="6" w:space="1" w:color="auto"/>
        </w:pBdr>
        <w:tabs>
          <w:tab w:val="clear" w:pos="720"/>
        </w:tabs>
        <w:spacing w:before="0" w:after="120"/>
        <w:rPr>
          <w:rFonts w:ascii="Times New Roman" w:hAnsi="Times New Roman" w:cs="Times New Roman"/>
          <w:smallCaps/>
        </w:rPr>
      </w:pPr>
      <w:r w:rsidRPr="002F01D1">
        <w:rPr>
          <w:rFonts w:ascii="Times New Roman" w:hAnsi="Times New Roman" w:cs="Times New Roman"/>
          <w:smallCaps/>
        </w:rPr>
        <w:t>Cabinet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Membership</w:t>
      </w:r>
    </w:p>
    <w:p w:rsidR="009D785B" w:rsidRPr="002F01D1" w:rsidRDefault="009D785B" w:rsidP="009D785B">
      <w:pPr>
        <w:pStyle w:val="BodyTextIndent2"/>
        <w:numPr>
          <w:ilvl w:val="2"/>
          <w:numId w:val="15"/>
        </w:numPr>
        <w:tabs>
          <w:tab w:val="clear" w:pos="720"/>
        </w:tabs>
        <w:spacing w:line="240" w:lineRule="auto"/>
        <w:ind w:left="1440"/>
        <w:rPr>
          <w:sz w:val="18"/>
        </w:rPr>
      </w:pPr>
      <w:r w:rsidRPr="002F01D1">
        <w:rPr>
          <w:sz w:val="18"/>
        </w:rPr>
        <w:t xml:space="preserve">The officers of the executive branch are the President, the Vice President, the Treasurer, the Secretary, </w:t>
      </w:r>
      <w:r w:rsidR="00A475AB">
        <w:rPr>
          <w:sz w:val="18"/>
        </w:rPr>
        <w:t xml:space="preserve">the Sustainability Coordinator, </w:t>
      </w:r>
      <w:r w:rsidRPr="002F01D1">
        <w:rPr>
          <w:sz w:val="18"/>
        </w:rPr>
        <w:t>and the Cabinet Advisor. Need to include all three VPs.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Qualifications</w:t>
      </w:r>
    </w:p>
    <w:p w:rsidR="009D785B" w:rsidRPr="002F01D1" w:rsidRDefault="009D785B" w:rsidP="009D785B">
      <w:pPr>
        <w:pStyle w:val="Header"/>
        <w:widowControl w:val="0"/>
        <w:numPr>
          <w:ilvl w:val="2"/>
          <w:numId w:val="15"/>
        </w:numPr>
        <w:tabs>
          <w:tab w:val="clear" w:pos="720"/>
          <w:tab w:val="clear" w:pos="4320"/>
          <w:tab w:val="clear" w:pos="8640"/>
        </w:tabs>
        <w:spacing w:after="60"/>
        <w:ind w:left="1440"/>
        <w:outlineLvl w:val="2"/>
        <w:rPr>
          <w:sz w:val="18"/>
        </w:rPr>
      </w:pPr>
      <w:r w:rsidRPr="002F01D1">
        <w:rPr>
          <w:sz w:val="18"/>
        </w:rPr>
        <w:t>President and Vice President:</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 xml:space="preserve">Shall have </w:t>
      </w:r>
      <w:r w:rsidR="00B01A13">
        <w:rPr>
          <w:sz w:val="18"/>
        </w:rPr>
        <w:t xml:space="preserve">been a resident of a MH </w:t>
      </w:r>
      <w:r w:rsidRPr="002F01D1">
        <w:rPr>
          <w:sz w:val="18"/>
        </w:rPr>
        <w:t>before his/her seating in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May not be a House President or House Representative during their term of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May not be a member of the Executive Council of IRHA while in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May not be a member of the Government of Student Body Executive Cabinet while in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Must maintain a cumulative grade point average of 2.00 or better while in office.</w:t>
      </w:r>
    </w:p>
    <w:p w:rsidR="009D785B" w:rsidRPr="002F01D1" w:rsidRDefault="009D785B" w:rsidP="009D785B">
      <w:pPr>
        <w:numPr>
          <w:ilvl w:val="2"/>
          <w:numId w:val="15"/>
        </w:numPr>
        <w:tabs>
          <w:tab w:val="clear" w:pos="720"/>
        </w:tabs>
        <w:spacing w:after="60"/>
        <w:ind w:left="1440"/>
        <w:outlineLvl w:val="2"/>
        <w:rPr>
          <w:sz w:val="18"/>
        </w:rPr>
      </w:pPr>
      <w:r>
        <w:rPr>
          <w:sz w:val="18"/>
        </w:rPr>
        <w:t xml:space="preserve">Treasurer, </w:t>
      </w:r>
      <w:r w:rsidRPr="002F01D1">
        <w:rPr>
          <w:sz w:val="18"/>
        </w:rPr>
        <w:t>Secretary</w:t>
      </w:r>
      <w:r>
        <w:rPr>
          <w:sz w:val="18"/>
        </w:rPr>
        <w:t xml:space="preserve">, </w:t>
      </w:r>
      <w:r w:rsidR="00A475AB">
        <w:rPr>
          <w:sz w:val="18"/>
        </w:rPr>
        <w:t xml:space="preserve">Sustainability Coordinator, </w:t>
      </w:r>
      <w:r>
        <w:rPr>
          <w:sz w:val="18"/>
        </w:rPr>
        <w:t>and Programming Board Chair</w:t>
      </w:r>
      <w:r w:rsidRPr="002F01D1">
        <w:rPr>
          <w:sz w:val="18"/>
        </w:rPr>
        <w:t>:</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Shall have been a res</w:t>
      </w:r>
      <w:r w:rsidR="00B01A13">
        <w:rPr>
          <w:sz w:val="18"/>
        </w:rPr>
        <w:t>ident of a residence association</w:t>
      </w:r>
      <w:r w:rsidRPr="002F01D1">
        <w:rPr>
          <w:sz w:val="18"/>
        </w:rPr>
        <w:t>.</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May not be a House President or House Representative during their term of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May not be a member of the Executive Council of IRHA while in office.</w:t>
      </w:r>
    </w:p>
    <w:p w:rsidR="009D785B" w:rsidRPr="002F01D1" w:rsidRDefault="009D785B" w:rsidP="009D785B">
      <w:pPr>
        <w:pStyle w:val="Header"/>
        <w:widowControl w:val="0"/>
        <w:numPr>
          <w:ilvl w:val="3"/>
          <w:numId w:val="15"/>
        </w:numPr>
        <w:tabs>
          <w:tab w:val="clear" w:pos="1080"/>
          <w:tab w:val="clear" w:pos="4320"/>
          <w:tab w:val="clear" w:pos="8640"/>
        </w:tabs>
        <w:spacing w:after="60"/>
        <w:ind w:left="2160" w:hanging="720"/>
        <w:outlineLvl w:val="2"/>
        <w:rPr>
          <w:sz w:val="18"/>
        </w:rPr>
      </w:pPr>
      <w:r w:rsidRPr="002F01D1">
        <w:rPr>
          <w:sz w:val="18"/>
        </w:rPr>
        <w:t>May not be a member of the Government of Student Body Executive Cabinet while in office.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Must maintain a cumulative grade point average of 2.00 or better while in office.</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Officers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Duties of the Vice President, Treasurer, Secretary</w:t>
      </w:r>
      <w:r>
        <w:rPr>
          <w:sz w:val="18"/>
        </w:rPr>
        <w:t>,</w:t>
      </w:r>
      <w:r w:rsidR="00A475AB">
        <w:rPr>
          <w:sz w:val="18"/>
        </w:rPr>
        <w:t xml:space="preserve"> Sustainability Coordinator,</w:t>
      </w:r>
      <w:r>
        <w:rPr>
          <w:sz w:val="18"/>
        </w:rPr>
        <w:t xml:space="preserve"> and Programming Board Chair:</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have one vote in the Cabinet.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a non-voting member of the Council.</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assist the President in the administration of the affairs of MH.</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 xml:space="preserve">Upon resignation, removal from office, or completion of elected term of office, shall prepare a written report for his/her successor relating the current status of projects and futuristic outlook and goals of his/her office. </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assume any other duties specified by the President.</w:t>
      </w:r>
    </w:p>
    <w:p w:rsidR="009D785B" w:rsidRPr="002F01D1" w:rsidRDefault="009D785B" w:rsidP="009D785B">
      <w:pPr>
        <w:numPr>
          <w:ilvl w:val="2"/>
          <w:numId w:val="15"/>
        </w:numPr>
        <w:tabs>
          <w:tab w:val="clear" w:pos="720"/>
        </w:tabs>
        <w:spacing w:after="60"/>
        <w:ind w:left="2160"/>
        <w:outlineLvl w:val="2"/>
        <w:rPr>
          <w:sz w:val="18"/>
        </w:rPr>
      </w:pPr>
      <w:r w:rsidRPr="002F01D1">
        <w:rPr>
          <w:sz w:val="18"/>
        </w:rPr>
        <w:t>President: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the chief administrator and official representative of MH</w:t>
      </w:r>
      <w:r>
        <w:rPr>
          <w:sz w:val="18"/>
        </w:rPr>
        <w: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preside over the Cabinet.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have one vote in the Cabinet.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a non-voting member of Council.</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assume all duties specified by the Council.</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 xml:space="preserve">Shall preside over meetings of the Council. </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 xml:space="preserve">Shall be responsible for the Council Agenda. </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have veto power over Council legislation (line item and full).</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make appointments as necessary.</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the co-chair of the IAC.</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accountable to MH.</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Upon resignation, removal from office, or completion of elected term of office, shall prepare a written report for his/her successor relating the current status of projects and futuristic outlook and goals of his/her respective office.</w:t>
      </w:r>
    </w:p>
    <w:p w:rsidR="009D785B" w:rsidRPr="00BA2657" w:rsidRDefault="009D785B" w:rsidP="009D785B">
      <w:pPr>
        <w:numPr>
          <w:ilvl w:val="2"/>
          <w:numId w:val="15"/>
        </w:numPr>
        <w:tabs>
          <w:tab w:val="clear" w:pos="720"/>
        </w:tabs>
        <w:spacing w:after="60"/>
        <w:ind w:left="2160"/>
        <w:outlineLvl w:val="2"/>
        <w:rPr>
          <w:sz w:val="18"/>
        </w:rPr>
      </w:pPr>
      <w:r w:rsidRPr="00BA2657">
        <w:rPr>
          <w:sz w:val="18"/>
        </w:rPr>
        <w:t>Vice President:</w:t>
      </w:r>
    </w:p>
    <w:p w:rsidR="009D785B" w:rsidRDefault="009D785B" w:rsidP="009D785B">
      <w:pPr>
        <w:numPr>
          <w:ilvl w:val="3"/>
          <w:numId w:val="15"/>
        </w:numPr>
        <w:tabs>
          <w:tab w:val="clear" w:pos="1080"/>
        </w:tabs>
        <w:spacing w:after="60"/>
        <w:ind w:left="2880" w:hanging="720"/>
        <w:outlineLvl w:val="2"/>
        <w:rPr>
          <w:sz w:val="18"/>
        </w:rPr>
      </w:pPr>
      <w:r w:rsidRPr="00BA2657">
        <w:rPr>
          <w:sz w:val="18"/>
        </w:rPr>
        <w:t>Shall assist the President in the administration of the affairs of MHSG</w:t>
      </w:r>
      <w:r>
        <w:rPr>
          <w:sz w:val="18"/>
        </w:rPr>
        <w:t>.</w:t>
      </w:r>
    </w:p>
    <w:p w:rsidR="00112E86" w:rsidRPr="00112E86" w:rsidRDefault="00112E86" w:rsidP="00112E86">
      <w:pPr>
        <w:numPr>
          <w:ilvl w:val="3"/>
          <w:numId w:val="15"/>
        </w:numPr>
        <w:tabs>
          <w:tab w:val="clear" w:pos="1080"/>
        </w:tabs>
        <w:spacing w:after="60"/>
        <w:ind w:left="2880" w:hanging="720"/>
        <w:outlineLvl w:val="2"/>
        <w:rPr>
          <w:sz w:val="18"/>
          <w:szCs w:val="18"/>
        </w:rPr>
      </w:pPr>
      <w:r w:rsidRPr="00112E86">
        <w:rPr>
          <w:sz w:val="18"/>
          <w:szCs w:val="18"/>
        </w:rPr>
        <w:t>Shall serve</w:t>
      </w:r>
      <w:r w:rsidR="0039014D">
        <w:rPr>
          <w:sz w:val="18"/>
          <w:szCs w:val="18"/>
        </w:rPr>
        <w:t xml:space="preserve"> as the risk management officer. </w:t>
      </w:r>
      <w:r w:rsidR="0039014D" w:rsidRPr="0039014D">
        <w:rPr>
          <w:sz w:val="18"/>
          <w:szCs w:val="18"/>
          <w:highlight w:val="yellow"/>
        </w:rPr>
        <w:t>The role of the risk management officer is [a] to recommend risk management policies or procedures to (name of student organization), [b] to submit documentation to ISU’s Risk Management Office and [c] to ensure that Risk Mgt. procedures are implemented at all of the orgs. Events.</w:t>
      </w:r>
    </w:p>
    <w:p w:rsidR="009D785B" w:rsidRPr="00BA2657" w:rsidRDefault="009D785B" w:rsidP="009D785B">
      <w:pPr>
        <w:numPr>
          <w:ilvl w:val="3"/>
          <w:numId w:val="15"/>
        </w:numPr>
        <w:tabs>
          <w:tab w:val="clear" w:pos="1080"/>
        </w:tabs>
        <w:spacing w:after="60"/>
        <w:ind w:left="2880" w:hanging="720"/>
        <w:outlineLvl w:val="2"/>
        <w:rPr>
          <w:sz w:val="18"/>
        </w:rPr>
      </w:pPr>
      <w:r w:rsidRPr="00BA2657">
        <w:rPr>
          <w:sz w:val="18"/>
        </w:rPr>
        <w:t>Shall be responsible for handling of issues brought up in Council that do not fall under the jurisdiction of other committees and do not require formation of a temporary committee.</w:t>
      </w:r>
    </w:p>
    <w:p w:rsidR="009D785B" w:rsidRPr="00BA2657" w:rsidRDefault="009D785B" w:rsidP="009D785B">
      <w:pPr>
        <w:numPr>
          <w:ilvl w:val="3"/>
          <w:numId w:val="15"/>
        </w:numPr>
        <w:tabs>
          <w:tab w:val="clear" w:pos="1080"/>
        </w:tabs>
        <w:spacing w:after="60"/>
        <w:ind w:left="2880" w:hanging="720"/>
        <w:outlineLvl w:val="2"/>
        <w:rPr>
          <w:sz w:val="18"/>
        </w:rPr>
      </w:pPr>
      <w:r w:rsidRPr="00BA2657">
        <w:rPr>
          <w:sz w:val="18"/>
        </w:rPr>
        <w:t>In case of temporary inability of the President to perform the duties of his/her office, the Vice President shall assume the duties of the President.</w:t>
      </w:r>
    </w:p>
    <w:p w:rsidR="009D785B" w:rsidRPr="00BA2657" w:rsidRDefault="009D785B" w:rsidP="009D785B">
      <w:pPr>
        <w:numPr>
          <w:ilvl w:val="3"/>
          <w:numId w:val="15"/>
        </w:numPr>
        <w:tabs>
          <w:tab w:val="clear" w:pos="1080"/>
        </w:tabs>
        <w:spacing w:after="60"/>
        <w:ind w:left="2880" w:hanging="720"/>
        <w:outlineLvl w:val="2"/>
        <w:rPr>
          <w:sz w:val="18"/>
        </w:rPr>
      </w:pPr>
      <w:r w:rsidRPr="00BA2657">
        <w:rPr>
          <w:sz w:val="18"/>
        </w:rPr>
        <w:t>In case the President resigns, is removed from office, or is permanently unable to serve the duties of his/her office, the Vice President shall become the President for the remainder of the term.</w:t>
      </w:r>
    </w:p>
    <w:p w:rsidR="009D785B" w:rsidRPr="002F01D1" w:rsidRDefault="009D785B" w:rsidP="009D785B">
      <w:pPr>
        <w:numPr>
          <w:ilvl w:val="2"/>
          <w:numId w:val="15"/>
        </w:numPr>
        <w:tabs>
          <w:tab w:val="clear" w:pos="720"/>
        </w:tabs>
        <w:spacing w:after="60"/>
        <w:ind w:left="2160"/>
        <w:outlineLvl w:val="2"/>
        <w:rPr>
          <w:sz w:val="18"/>
        </w:rPr>
      </w:pPr>
      <w:r w:rsidRPr="002F01D1">
        <w:rPr>
          <w:sz w:val="18"/>
        </w:rPr>
        <w:t>Treasurer:</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ensure that all bills incurred by MHSG are paid.</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responsible for the distribution of funds allocated to organizations under the authorization of MHSG.</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responsible for keeping the MHSG accounts up-to-date.</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prepare an annual budget with the assistance of the Cabinet, which will be submitted to the Council for approval.</w:t>
      </w:r>
    </w:p>
    <w:p w:rsidR="009D785B" w:rsidRPr="002F01D1" w:rsidRDefault="009D785B" w:rsidP="009D785B">
      <w:pPr>
        <w:numPr>
          <w:ilvl w:val="2"/>
          <w:numId w:val="15"/>
        </w:numPr>
        <w:tabs>
          <w:tab w:val="clear" w:pos="720"/>
        </w:tabs>
        <w:spacing w:after="60"/>
        <w:ind w:left="2160"/>
        <w:outlineLvl w:val="2"/>
        <w:rPr>
          <w:sz w:val="18"/>
        </w:rPr>
      </w:pPr>
      <w:r w:rsidRPr="002F01D1">
        <w:rPr>
          <w:sz w:val="18"/>
        </w:rPr>
        <w:t>Secretary:</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record, publish, and distribute the minutes of all regular and special meetings of the Council and Cabinet.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responsible for the written communication of MHSG.</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maintain the records and files of MHSG.</w:t>
      </w:r>
    </w:p>
    <w:p w:rsidR="009D785B" w:rsidRPr="00BA2657" w:rsidRDefault="009D785B" w:rsidP="009D785B">
      <w:pPr>
        <w:numPr>
          <w:ilvl w:val="2"/>
          <w:numId w:val="15"/>
        </w:numPr>
        <w:tabs>
          <w:tab w:val="clear" w:pos="720"/>
        </w:tabs>
        <w:spacing w:after="60"/>
        <w:ind w:left="2160"/>
        <w:outlineLvl w:val="2"/>
        <w:rPr>
          <w:sz w:val="18"/>
        </w:rPr>
      </w:pPr>
      <w:r w:rsidRPr="00BA2657">
        <w:rPr>
          <w:sz w:val="18"/>
        </w:rPr>
        <w:t>Programming Board Chair:</w:t>
      </w:r>
    </w:p>
    <w:p w:rsidR="009D785B" w:rsidRPr="00BA2657" w:rsidRDefault="009D785B" w:rsidP="009D785B">
      <w:pPr>
        <w:numPr>
          <w:ilvl w:val="3"/>
          <w:numId w:val="15"/>
        </w:numPr>
        <w:tabs>
          <w:tab w:val="clear" w:pos="1080"/>
        </w:tabs>
        <w:spacing w:after="60"/>
        <w:ind w:left="2880" w:hanging="720"/>
        <w:outlineLvl w:val="2"/>
        <w:rPr>
          <w:sz w:val="18"/>
        </w:rPr>
      </w:pPr>
      <w:r w:rsidRPr="00BA2657">
        <w:rPr>
          <w:sz w:val="18"/>
        </w:rPr>
        <w:t xml:space="preserve">Shall be the chair of the </w:t>
      </w:r>
      <w:r>
        <w:rPr>
          <w:sz w:val="18"/>
        </w:rPr>
        <w:t>Programming Board</w:t>
      </w:r>
      <w:r w:rsidRPr="00BA2657">
        <w:rPr>
          <w:sz w:val="18"/>
        </w:rPr>
        <w:t>.</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assist the President in the administration of the affairs of MHSG.</w:t>
      </w:r>
    </w:p>
    <w:p w:rsidR="0070630D" w:rsidRDefault="0070630D" w:rsidP="009D785B">
      <w:pPr>
        <w:numPr>
          <w:ilvl w:val="2"/>
          <w:numId w:val="15"/>
        </w:numPr>
        <w:tabs>
          <w:tab w:val="clear" w:pos="720"/>
        </w:tabs>
        <w:spacing w:after="60"/>
        <w:ind w:left="2160"/>
        <w:outlineLvl w:val="2"/>
        <w:rPr>
          <w:sz w:val="18"/>
        </w:rPr>
      </w:pPr>
      <w:r>
        <w:rPr>
          <w:sz w:val="18"/>
        </w:rPr>
        <w:t>Sustainability Coordinator:</w:t>
      </w:r>
    </w:p>
    <w:p w:rsidR="0070630D" w:rsidRDefault="0070630D" w:rsidP="0070630D">
      <w:pPr>
        <w:numPr>
          <w:ilvl w:val="4"/>
          <w:numId w:val="15"/>
        </w:numPr>
        <w:spacing w:after="60"/>
        <w:ind w:firstLine="1080"/>
        <w:outlineLvl w:val="2"/>
        <w:rPr>
          <w:sz w:val="18"/>
        </w:rPr>
      </w:pPr>
      <w:r>
        <w:rPr>
          <w:sz w:val="18"/>
        </w:rPr>
        <w:t>Shall be the chair of all recycling programming efforts.</w:t>
      </w:r>
    </w:p>
    <w:p w:rsidR="0070630D" w:rsidRDefault="0070630D" w:rsidP="0070630D">
      <w:pPr>
        <w:numPr>
          <w:ilvl w:val="4"/>
          <w:numId w:val="15"/>
        </w:numPr>
        <w:spacing w:after="60"/>
        <w:ind w:firstLine="1080"/>
        <w:outlineLvl w:val="2"/>
        <w:rPr>
          <w:sz w:val="18"/>
        </w:rPr>
      </w:pPr>
      <w:r>
        <w:rPr>
          <w:sz w:val="18"/>
        </w:rPr>
        <w:t xml:space="preserve">Shall represent the MHSG at </w:t>
      </w:r>
      <w:proofErr w:type="spellStart"/>
      <w:r>
        <w:rPr>
          <w:sz w:val="18"/>
        </w:rPr>
        <w:t>GreenHouse</w:t>
      </w:r>
      <w:proofErr w:type="spellEnd"/>
      <w:r>
        <w:rPr>
          <w:sz w:val="18"/>
        </w:rPr>
        <w:t xml:space="preserve"> Group meetings.</w:t>
      </w:r>
    </w:p>
    <w:p w:rsidR="009D785B" w:rsidRPr="002F01D1" w:rsidRDefault="009D785B" w:rsidP="009D785B">
      <w:pPr>
        <w:numPr>
          <w:ilvl w:val="2"/>
          <w:numId w:val="15"/>
        </w:numPr>
        <w:tabs>
          <w:tab w:val="clear" w:pos="720"/>
        </w:tabs>
        <w:spacing w:after="60"/>
        <w:ind w:left="2160"/>
        <w:outlineLvl w:val="2"/>
        <w:rPr>
          <w:sz w:val="18"/>
        </w:rPr>
      </w:pPr>
      <w:r w:rsidRPr="002F01D1">
        <w:rPr>
          <w:sz w:val="18"/>
        </w:rPr>
        <w:t>Cabinet Advisor:</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be the MH HD, unless s/he is unable to fulfill his/her duties.</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advise the MHSG.</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 xml:space="preserve">Shall include the MHSG in their transitional building report </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act as liaisons with the Iowa State University Administration and in any other situation where a non-student spokesperson is needed.</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Shall serve without veto or voting power in MHSG.</w:t>
      </w:r>
    </w:p>
    <w:p w:rsidR="009D785B" w:rsidRPr="002F01D1" w:rsidRDefault="009D785B" w:rsidP="009D785B">
      <w:pPr>
        <w:numPr>
          <w:ilvl w:val="2"/>
          <w:numId w:val="15"/>
        </w:numPr>
        <w:tabs>
          <w:tab w:val="clear" w:pos="720"/>
        </w:tabs>
        <w:spacing w:after="60"/>
        <w:ind w:left="2160"/>
        <w:outlineLvl w:val="2"/>
        <w:rPr>
          <w:sz w:val="18"/>
        </w:rPr>
      </w:pPr>
      <w:r w:rsidRPr="002F01D1">
        <w:rPr>
          <w:sz w:val="18"/>
        </w:rPr>
        <w:t>Additional Cabinet Members:</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Additional members of the Executive Branch shall be established by executive order, to assist the President in fulfilling their duties of serving the Maple Hall students.</w:t>
      </w:r>
    </w:p>
    <w:p w:rsidR="009D785B" w:rsidRPr="002F01D1" w:rsidRDefault="009D785B" w:rsidP="009D785B">
      <w:pPr>
        <w:numPr>
          <w:ilvl w:val="3"/>
          <w:numId w:val="15"/>
        </w:numPr>
        <w:tabs>
          <w:tab w:val="clear" w:pos="1080"/>
        </w:tabs>
        <w:spacing w:after="60"/>
        <w:ind w:left="2880" w:hanging="720"/>
        <w:outlineLvl w:val="2"/>
        <w:rPr>
          <w:sz w:val="18"/>
        </w:rPr>
      </w:pPr>
      <w:r w:rsidRPr="002F01D1">
        <w:rPr>
          <w:sz w:val="18"/>
        </w:rPr>
        <w:t>These positions shall address a specific interest or concern pertaining to the Government.</w:t>
      </w:r>
    </w:p>
    <w:p w:rsidR="009D785B" w:rsidRPr="002F01D1" w:rsidRDefault="009D785B" w:rsidP="009D785B">
      <w:pPr>
        <w:numPr>
          <w:ilvl w:val="3"/>
          <w:numId w:val="15"/>
        </w:numPr>
        <w:tabs>
          <w:tab w:val="clear" w:pos="1080"/>
        </w:tabs>
        <w:spacing w:after="120"/>
        <w:ind w:left="2880" w:hanging="720"/>
        <w:rPr>
          <w:sz w:val="18"/>
        </w:rPr>
      </w:pPr>
      <w:r w:rsidRPr="002F01D1">
        <w:rPr>
          <w:sz w:val="18"/>
        </w:rPr>
        <w:t>The responsibilities and duties shall be outlined in the executive order that establishes the position.</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Vacancies</w:t>
      </w:r>
    </w:p>
    <w:p w:rsidR="009D785B" w:rsidRPr="002F01D1" w:rsidRDefault="009D785B" w:rsidP="009D785B">
      <w:pPr>
        <w:numPr>
          <w:ilvl w:val="2"/>
          <w:numId w:val="15"/>
        </w:numPr>
        <w:tabs>
          <w:tab w:val="clear" w:pos="720"/>
        </w:tabs>
        <w:spacing w:after="120"/>
        <w:ind w:left="1440"/>
        <w:rPr>
          <w:sz w:val="18"/>
        </w:rPr>
      </w:pPr>
      <w:r w:rsidRPr="002F01D1">
        <w:rPr>
          <w:sz w:val="18"/>
        </w:rPr>
        <w:t xml:space="preserve">In the event of the president's resignation, removal from office, or if s/he is permanently unable to serve the duties of his/her office the next person in the order of succession, as listed below, shall assume the office of president and shall fill vacant positions through an open application and appointment process. </w:t>
      </w:r>
    </w:p>
    <w:p w:rsidR="009D785B" w:rsidRPr="005A4B0E" w:rsidRDefault="009D785B" w:rsidP="009D785B">
      <w:pPr>
        <w:numPr>
          <w:ilvl w:val="2"/>
          <w:numId w:val="15"/>
        </w:numPr>
        <w:tabs>
          <w:tab w:val="clear" w:pos="720"/>
        </w:tabs>
        <w:spacing w:after="120"/>
        <w:ind w:left="1440"/>
        <w:rPr>
          <w:sz w:val="18"/>
        </w:rPr>
      </w:pPr>
      <w:r w:rsidRPr="005A4B0E">
        <w:rPr>
          <w:sz w:val="18"/>
        </w:rPr>
        <w:t>The succession of office shall be as follows: the President, the Vice President, the Treasurer, the Secretary</w:t>
      </w:r>
      <w:r w:rsidR="0070630D">
        <w:rPr>
          <w:sz w:val="18"/>
        </w:rPr>
        <w:t>, the Sustainability Coordinator,</w:t>
      </w:r>
      <w:r w:rsidRPr="005A4B0E">
        <w:rPr>
          <w:sz w:val="18"/>
        </w:rPr>
        <w:t xml:space="preserve"> and the Programming Board Chair.</w:t>
      </w:r>
    </w:p>
    <w:p w:rsidR="009D785B" w:rsidRPr="005A4B0E" w:rsidRDefault="009D785B" w:rsidP="009D785B">
      <w:pPr>
        <w:numPr>
          <w:ilvl w:val="2"/>
          <w:numId w:val="15"/>
        </w:numPr>
        <w:tabs>
          <w:tab w:val="clear" w:pos="720"/>
        </w:tabs>
        <w:spacing w:after="120"/>
        <w:ind w:left="1440"/>
        <w:rPr>
          <w:sz w:val="18"/>
        </w:rPr>
      </w:pPr>
      <w:r w:rsidRPr="005A4B0E">
        <w:rPr>
          <w:sz w:val="18"/>
        </w:rPr>
        <w:t>In the event of a Vice President, the Treasurer, the Programming Board Chair</w:t>
      </w:r>
      <w:r w:rsidR="0070630D">
        <w:rPr>
          <w:sz w:val="18"/>
        </w:rPr>
        <w:t>, the Sustainability Coordinator,</w:t>
      </w:r>
      <w:r w:rsidRPr="005A4B0E">
        <w:rPr>
          <w:sz w:val="18"/>
        </w:rPr>
        <w:t xml:space="preserve"> or the Secretary resignation, removal from office, or if s/he is permanently unable to serve the duties of his/her office, the President shall appoint a replacement for the remainder of the term, subject to the approval of the Council.</w:t>
      </w:r>
    </w:p>
    <w:p w:rsidR="009D785B" w:rsidRPr="002F01D1" w:rsidRDefault="009D785B" w:rsidP="009D785B">
      <w:pPr>
        <w:numPr>
          <w:ilvl w:val="2"/>
          <w:numId w:val="15"/>
        </w:numPr>
        <w:tabs>
          <w:tab w:val="clear" w:pos="720"/>
        </w:tabs>
        <w:spacing w:after="120"/>
        <w:ind w:left="1440"/>
        <w:rPr>
          <w:sz w:val="18"/>
        </w:rPr>
      </w:pPr>
      <w:r w:rsidRPr="002F01D1">
        <w:rPr>
          <w:sz w:val="18"/>
        </w:rPr>
        <w:t xml:space="preserve">Should the entire Cabinet be vacant at once, a Chair Pro-Tempore will be nominated and elected by the Council. The Chair Pro-Tempore will call a special election and act as Election </w:t>
      </w:r>
      <w:r>
        <w:rPr>
          <w:sz w:val="18"/>
        </w:rPr>
        <w:t>Committee Chair</w:t>
      </w:r>
      <w:r w:rsidRPr="002F01D1">
        <w:rPr>
          <w:sz w:val="18"/>
        </w:rPr>
        <w: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MHSG IRHA Representative</w:t>
      </w:r>
    </w:p>
    <w:p w:rsidR="009D785B" w:rsidRDefault="009D785B" w:rsidP="009D785B">
      <w:pPr>
        <w:numPr>
          <w:ilvl w:val="2"/>
          <w:numId w:val="15"/>
        </w:numPr>
        <w:tabs>
          <w:tab w:val="clear" w:pos="720"/>
        </w:tabs>
        <w:spacing w:after="120"/>
        <w:ind w:left="1440"/>
        <w:outlineLvl w:val="2"/>
        <w:rPr>
          <w:sz w:val="18"/>
        </w:rPr>
      </w:pPr>
      <w:r w:rsidRPr="002F01D1">
        <w:rPr>
          <w:sz w:val="18"/>
        </w:rPr>
        <w:t>The President shall be the official representative of the MHSG to the IRHA.</w:t>
      </w:r>
      <w:r>
        <w:rPr>
          <w:sz w:val="18"/>
        </w:rPr>
        <w:t xml:space="preserve"> </w:t>
      </w:r>
    </w:p>
    <w:p w:rsidR="009D785B" w:rsidRPr="002F01D1" w:rsidRDefault="009D785B" w:rsidP="009D785B">
      <w:pPr>
        <w:numPr>
          <w:ilvl w:val="2"/>
          <w:numId w:val="15"/>
        </w:numPr>
        <w:tabs>
          <w:tab w:val="clear" w:pos="720"/>
        </w:tabs>
        <w:spacing w:after="120"/>
        <w:ind w:left="1440"/>
        <w:outlineLvl w:val="2"/>
        <w:rPr>
          <w:sz w:val="18"/>
        </w:rPr>
      </w:pPr>
      <w:r>
        <w:rPr>
          <w:sz w:val="18"/>
        </w:rPr>
        <w:t xml:space="preserve">If additional representation is required, the Vice President </w:t>
      </w:r>
      <w:r w:rsidRPr="002F01D1">
        <w:rPr>
          <w:sz w:val="18"/>
        </w:rPr>
        <w:t>shall</w:t>
      </w:r>
      <w:r>
        <w:rPr>
          <w:sz w:val="18"/>
        </w:rPr>
        <w:t xml:space="preserve"> also </w:t>
      </w:r>
      <w:r w:rsidRPr="002F01D1">
        <w:rPr>
          <w:sz w:val="18"/>
        </w:rPr>
        <w:t xml:space="preserve">be </w:t>
      </w:r>
      <w:r>
        <w:rPr>
          <w:sz w:val="18"/>
        </w:rPr>
        <w:t>an</w:t>
      </w:r>
      <w:r w:rsidRPr="002F01D1">
        <w:rPr>
          <w:sz w:val="18"/>
        </w:rPr>
        <w:t xml:space="preserve"> official representative of the MHSG to the IRHA</w:t>
      </w:r>
      <w:r>
        <w:rPr>
          <w:sz w:val="18"/>
        </w:rPr>
        <w:t>.</w:t>
      </w:r>
    </w:p>
    <w:p w:rsidR="009D785B" w:rsidRPr="002F01D1" w:rsidRDefault="009D785B" w:rsidP="009D785B">
      <w:pPr>
        <w:pStyle w:val="Heading1"/>
        <w:numPr>
          <w:ilvl w:val="0"/>
          <w:numId w:val="15"/>
        </w:numPr>
        <w:pBdr>
          <w:bottom w:val="single" w:sz="6" w:space="1" w:color="auto"/>
        </w:pBdr>
        <w:tabs>
          <w:tab w:val="clear" w:pos="720"/>
        </w:tabs>
        <w:spacing w:before="0" w:after="120"/>
        <w:rPr>
          <w:rFonts w:ascii="Times New Roman" w:hAnsi="Times New Roman" w:cs="Times New Roman"/>
        </w:rPr>
      </w:pPr>
      <w:r w:rsidRPr="002F01D1">
        <w:rPr>
          <w:rFonts w:ascii="Times New Roman" w:hAnsi="Times New Roman" w:cs="Times New Roman"/>
        </w:rPr>
        <w:t>I</w:t>
      </w:r>
      <w:r w:rsidRPr="002F01D1">
        <w:rPr>
          <w:rFonts w:ascii="Times New Roman" w:hAnsi="Times New Roman" w:cs="Times New Roman"/>
          <w:smallCaps/>
        </w:rPr>
        <w:t>mpeachment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Grounds for Impeachment</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grounds for impeachment and removal from office shall be serious malfeasance, misfeasance, or nonfeasance of duties and responsibilities related to the office held, or failure of an elected official to remain a student during the term of office.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Impeachment by a higher legislative body in which an officer represents the MHSG is grounds for impeachment and removal from office.</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Request for Impeachment</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 "Request for Impeachment" is the first stage in the Impeachment process.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Any registered Maple Hall student may file a "Request for Impeachment" according to the specifications set forth below.</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A "Request for Impeachment" may be filed by:</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Two (2) current Cabinet members by delivering, by hand or via certified mail, the alleged violation to the Advisor.</w:t>
      </w:r>
    </w:p>
    <w:p w:rsidR="009D785B" w:rsidRPr="002F01D1" w:rsidRDefault="009D785B" w:rsidP="009D785B">
      <w:pPr>
        <w:numPr>
          <w:ilvl w:val="3"/>
          <w:numId w:val="15"/>
        </w:numPr>
        <w:tabs>
          <w:tab w:val="clear" w:pos="1080"/>
        </w:tabs>
        <w:spacing w:after="120"/>
        <w:ind w:left="2160" w:hanging="720"/>
        <w:outlineLvl w:val="3"/>
        <w:rPr>
          <w:sz w:val="18"/>
        </w:rPr>
      </w:pPr>
      <w:r w:rsidRPr="002F01D1">
        <w:rPr>
          <w:sz w:val="18"/>
        </w:rPr>
        <w:t>A petition signed by one-tenth of the residents of Maple Hall delivered to the Advisor.</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A "Request for Impeachment" shall include: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Plaintiffs’ names, as defined as those persons delivering the "Request for Impeachment" to a Maple Hall government Advisor.</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Plaintiffs’ signatures.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Plaintiffs’ addresses and telephone numbers where the Plaintiffs can be reached.</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name of the alleged elected official and the office held.</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A statement of charges.</w:t>
      </w:r>
    </w:p>
    <w:p w:rsidR="009D785B" w:rsidRPr="002F01D1" w:rsidRDefault="009D785B" w:rsidP="009D785B">
      <w:pPr>
        <w:numPr>
          <w:ilvl w:val="4"/>
          <w:numId w:val="15"/>
        </w:numPr>
        <w:tabs>
          <w:tab w:val="clear" w:pos="1080"/>
        </w:tabs>
        <w:spacing w:after="120"/>
        <w:ind w:left="2880" w:hanging="720"/>
        <w:outlineLvl w:val="4"/>
        <w:rPr>
          <w:sz w:val="18"/>
        </w:rPr>
      </w:pPr>
      <w:r w:rsidRPr="002F01D1">
        <w:rPr>
          <w:sz w:val="18"/>
        </w:rPr>
        <w:t>In the case of a student petition, the charges shall be exactly as stated on the petition.</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Impeachment Hearing</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Maple Hall Vice President shall call a meeting of each individual listed on the "Request for Impeachment" within five (5) class days of receiving the "Request for Impeachment".</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Maple Hall Vice President shall be the Chair of this hearing unless he/she is the plaintiff, then a Chair pro-tem shall be nominated from the floor.</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Those attending the Hearing shall be: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Representatives for the accused Official(s) and Plaintiffs and/or the parties themselves.</w:t>
      </w:r>
    </w:p>
    <w:p w:rsidR="009D785B" w:rsidRPr="002F01D1" w:rsidRDefault="009D785B" w:rsidP="009D785B">
      <w:pPr>
        <w:numPr>
          <w:ilvl w:val="3"/>
          <w:numId w:val="15"/>
        </w:numPr>
        <w:tabs>
          <w:tab w:val="clear" w:pos="1080"/>
        </w:tabs>
        <w:spacing w:after="120"/>
        <w:ind w:left="2160" w:hanging="720"/>
        <w:outlineLvl w:val="2"/>
        <w:rPr>
          <w:sz w:val="18"/>
        </w:rPr>
      </w:pPr>
      <w:r w:rsidRPr="002F01D1">
        <w:rPr>
          <w:sz w:val="18"/>
        </w:rPr>
        <w:t>Others at the request of the Chair of this hearing.</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The purpose of the Hearing shall be: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To ascertain whether the charge(s) is/are clear in the minds of both parties.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To inform the Defendant and the Plaintiff of their respective rights and responsibilities.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To explain the trial procedure to both parties.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To inform both parties of the rights and restrictions placed on witnesses.</w:t>
      </w:r>
    </w:p>
    <w:p w:rsidR="009D785B" w:rsidRPr="002F01D1" w:rsidRDefault="009D785B" w:rsidP="009D785B">
      <w:pPr>
        <w:numPr>
          <w:ilvl w:val="3"/>
          <w:numId w:val="15"/>
        </w:numPr>
        <w:tabs>
          <w:tab w:val="clear" w:pos="1080"/>
        </w:tabs>
        <w:spacing w:after="120"/>
        <w:ind w:left="2160" w:hanging="720"/>
        <w:outlineLvl w:val="3"/>
        <w:rPr>
          <w:sz w:val="18"/>
        </w:rPr>
      </w:pPr>
      <w:r w:rsidRPr="002F01D1">
        <w:rPr>
          <w:sz w:val="18"/>
        </w:rPr>
        <w:t>To decide matters involving publicity and possible gag orders.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Hearing shall be closed to the public at the written request of any party delivered to the Chair prior to the Hearing.</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Impeachment Trial</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Council shall set a time and place for a special meeting to conduct the Impeachment Trial. The Impeachment Trial shall take place no earlier than five (5) class days after completion of the Impeachment Hearing and no later than ten (10) class days after the completion of the Impeachment Hearing.</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In the Impeachment Trial, the Council shall serve as the Court of Impeachment.</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Rights of the Parties Involved</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Rights of the Defendant</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Any person from within the university community (faculty, staff, and student), or outside the university community may counsel the accused.</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"counselor" may:</w:t>
      </w:r>
    </w:p>
    <w:p w:rsidR="009D785B" w:rsidRPr="002F01D1" w:rsidRDefault="009D785B" w:rsidP="009D785B">
      <w:pPr>
        <w:numPr>
          <w:ilvl w:val="6"/>
          <w:numId w:val="15"/>
        </w:numPr>
        <w:tabs>
          <w:tab w:val="clear" w:pos="1440"/>
        </w:tabs>
        <w:spacing w:after="60"/>
        <w:ind w:left="5040"/>
        <w:outlineLvl w:val="2"/>
        <w:rPr>
          <w:sz w:val="18"/>
        </w:rPr>
      </w:pPr>
      <w:r w:rsidRPr="002F01D1">
        <w:rPr>
          <w:sz w:val="18"/>
        </w:rPr>
        <w:t>Counsel the accused on the preparation and presentation of the case.</w:t>
      </w:r>
    </w:p>
    <w:p w:rsidR="009D785B" w:rsidRPr="002F01D1" w:rsidRDefault="009D785B" w:rsidP="009D785B">
      <w:pPr>
        <w:numPr>
          <w:ilvl w:val="6"/>
          <w:numId w:val="15"/>
        </w:numPr>
        <w:tabs>
          <w:tab w:val="clear" w:pos="1440"/>
        </w:tabs>
        <w:spacing w:after="60"/>
        <w:ind w:left="4320" w:hanging="720"/>
        <w:outlineLvl w:val="2"/>
        <w:rPr>
          <w:sz w:val="18"/>
        </w:rPr>
      </w:pPr>
      <w:r w:rsidRPr="002F01D1">
        <w:rPr>
          <w:sz w:val="18"/>
        </w:rPr>
        <w:t>Accompany the accused to all judicial hearings.</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"counselor" may not:</w:t>
      </w:r>
    </w:p>
    <w:p w:rsidR="009D785B" w:rsidRPr="002F01D1" w:rsidRDefault="009D785B" w:rsidP="009D785B">
      <w:pPr>
        <w:numPr>
          <w:ilvl w:val="6"/>
          <w:numId w:val="15"/>
        </w:numPr>
        <w:tabs>
          <w:tab w:val="clear" w:pos="1440"/>
        </w:tabs>
        <w:spacing w:after="60"/>
        <w:ind w:left="4320" w:hanging="720"/>
        <w:outlineLvl w:val="2"/>
        <w:rPr>
          <w:sz w:val="18"/>
        </w:rPr>
      </w:pPr>
      <w:r w:rsidRPr="002F01D1">
        <w:rPr>
          <w:sz w:val="18"/>
        </w:rPr>
        <w:t>Present the case for the accused.</w:t>
      </w:r>
    </w:p>
    <w:p w:rsidR="009D785B" w:rsidRPr="002F01D1" w:rsidRDefault="009D785B" w:rsidP="009D785B">
      <w:pPr>
        <w:numPr>
          <w:ilvl w:val="6"/>
          <w:numId w:val="15"/>
        </w:numPr>
        <w:tabs>
          <w:tab w:val="clear" w:pos="1440"/>
        </w:tabs>
        <w:spacing w:after="60"/>
        <w:ind w:left="4320" w:hanging="720"/>
        <w:outlineLvl w:val="2"/>
        <w:rPr>
          <w:sz w:val="18"/>
        </w:rPr>
      </w:pPr>
      <w:r w:rsidRPr="002F01D1">
        <w:rPr>
          <w:sz w:val="18"/>
        </w:rPr>
        <w:t>Directly examine and/or cross-examine the witnesses.</w:t>
      </w:r>
    </w:p>
    <w:p w:rsidR="009D785B" w:rsidRPr="002F01D1" w:rsidRDefault="009D785B" w:rsidP="009D785B">
      <w:pPr>
        <w:numPr>
          <w:ilvl w:val="6"/>
          <w:numId w:val="15"/>
        </w:numPr>
        <w:tabs>
          <w:tab w:val="clear" w:pos="1440"/>
        </w:tabs>
        <w:spacing w:after="60"/>
        <w:ind w:left="4320" w:hanging="720"/>
        <w:outlineLvl w:val="2"/>
        <w:rPr>
          <w:sz w:val="18"/>
        </w:rPr>
      </w:pPr>
      <w:r w:rsidRPr="002F01D1">
        <w:rPr>
          <w:sz w:val="18"/>
        </w:rPr>
        <w:t>Present the summary of case for the accused.</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The chair shall remove a "counselor" not complying with university hearing procedures from the judicial proceedings.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has the right to call and question witnesses.</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 xml:space="preserve">Additional witnesses may be called with the approval of the Court. </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has the right to confront and cross-examine witnesses called by other parties.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has the right to recall witnesses for the purpose of reexamination.</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Rights of the Plaintiff</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 has the right to testify on his/her own behalf.</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 has the right to call and question witnesses.</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 xml:space="preserve">Additional witnesses may be called with the approval of the Court. </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 has the right to confront and cross-examine witnesses called by other parties.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 has the right to recall witnesses for the purpose of reexamination.</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Rights of Witnesses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Witnesses shall have the right to be informed by a written request for testimony, which shall include:</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name of the case.</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name or names of the parties requesting testimony.</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location and time of the Trial.</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Witnesses shall have the right to refuse to answer questions that are of an irrelevant nature, as deemed by the Chair.</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Rights of the Court</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Court has the right to call and question witnesses.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Court has the right to recall witnesses for the purpose of reexamination.</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Court has the right to dismiss the charge(s) of the accused by a simple majority vote.</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Court Procedures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Court shall adhere to all generally accepted judicial procedures when conducting the Impeachment Trial, with the following exceptions:</w:t>
      </w:r>
    </w:p>
    <w:p w:rsidR="009D785B" w:rsidRPr="002F01D1" w:rsidRDefault="009D785B" w:rsidP="009D785B">
      <w:pPr>
        <w:numPr>
          <w:ilvl w:val="4"/>
          <w:numId w:val="15"/>
        </w:numPr>
        <w:tabs>
          <w:tab w:val="clear" w:pos="1080"/>
        </w:tabs>
        <w:spacing w:after="60"/>
        <w:ind w:left="3600"/>
        <w:outlineLvl w:val="2"/>
        <w:rPr>
          <w:sz w:val="18"/>
        </w:rPr>
      </w:pPr>
      <w:r w:rsidRPr="002F01D1">
        <w:rPr>
          <w:sz w:val="18"/>
        </w:rPr>
        <w:t>A majority of seated Council members shall constitute a quorum of the Court.</w:t>
      </w:r>
    </w:p>
    <w:p w:rsidR="009D785B" w:rsidRPr="002F01D1" w:rsidRDefault="009D785B" w:rsidP="009D785B">
      <w:pPr>
        <w:numPr>
          <w:ilvl w:val="4"/>
          <w:numId w:val="15"/>
        </w:numPr>
        <w:tabs>
          <w:tab w:val="clear" w:pos="1080"/>
        </w:tabs>
        <w:spacing w:after="60"/>
        <w:ind w:left="3600"/>
        <w:outlineLvl w:val="2"/>
        <w:rPr>
          <w:sz w:val="18"/>
        </w:rPr>
      </w:pPr>
      <w:r w:rsidRPr="002F01D1">
        <w:rPr>
          <w:sz w:val="18"/>
        </w:rPr>
        <w:t>The Court may adjourn, recess, or close the meeting at any point.</w:t>
      </w:r>
    </w:p>
    <w:p w:rsidR="009D785B" w:rsidRPr="002F01D1" w:rsidRDefault="009D785B" w:rsidP="009D785B">
      <w:pPr>
        <w:numPr>
          <w:ilvl w:val="4"/>
          <w:numId w:val="15"/>
        </w:numPr>
        <w:tabs>
          <w:tab w:val="clear" w:pos="1080"/>
        </w:tabs>
        <w:spacing w:after="60"/>
        <w:ind w:left="3600"/>
        <w:outlineLvl w:val="2"/>
        <w:rPr>
          <w:sz w:val="18"/>
        </w:rPr>
      </w:pPr>
      <w:r w:rsidRPr="002F01D1">
        <w:rPr>
          <w:sz w:val="18"/>
        </w:rPr>
        <w:t>The Court may ask questions of clarification.</w:t>
      </w:r>
    </w:p>
    <w:p w:rsidR="009D785B" w:rsidRPr="002F01D1" w:rsidRDefault="009D785B" w:rsidP="009D785B">
      <w:pPr>
        <w:numPr>
          <w:ilvl w:val="4"/>
          <w:numId w:val="15"/>
        </w:numPr>
        <w:tabs>
          <w:tab w:val="clear" w:pos="1080"/>
        </w:tabs>
        <w:spacing w:after="60"/>
        <w:ind w:left="3600"/>
        <w:outlineLvl w:val="2"/>
        <w:rPr>
          <w:sz w:val="18"/>
        </w:rPr>
      </w:pPr>
      <w:r w:rsidRPr="002F01D1">
        <w:rPr>
          <w:sz w:val="18"/>
        </w:rPr>
        <w:t>If a Council member is acting as the plaintiff, that Council member shall forfeit his/her right to deliberate and vote.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The Court shall adhere to the following order of events when conducting the Impeachment Trial:</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A simple majority vote of the Council members present shall be taken to open the Impeachment Trial.</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Chair shall read the charge(s).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Plaintiffs shall briefly present what they intend to prove.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shall briefly present what he/she intends to prove.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Plaintiffs shall present their evidence and witnesses.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shall present his/her evidence and witnesses.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Plaintiffs shall present their rebuttal evidence.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shall present his/her rebuttal evidence.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Plaintiffs shall summarize their case.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Defendant shall summarize his/her case.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Court shall start debate and deliberation.</w:t>
      </w:r>
    </w:p>
    <w:p w:rsidR="009D785B" w:rsidRPr="002F01D1" w:rsidRDefault="009D785B" w:rsidP="009D785B">
      <w:pPr>
        <w:numPr>
          <w:ilvl w:val="4"/>
          <w:numId w:val="15"/>
        </w:numPr>
        <w:tabs>
          <w:tab w:val="clear" w:pos="1080"/>
        </w:tabs>
        <w:spacing w:after="60"/>
        <w:ind w:left="3600" w:hanging="1440"/>
        <w:outlineLvl w:val="2"/>
        <w:rPr>
          <w:sz w:val="18"/>
        </w:rPr>
      </w:pPr>
      <w:r w:rsidRPr="002F01D1">
        <w:rPr>
          <w:sz w:val="18"/>
        </w:rPr>
        <w:t>The Court shall conduct a roll call vote on each charge brought before the Court.</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The vote is to be either guilty or not guilty to the charge.</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An affirmative vote of two-thirds of seated Council members is required to convict the Defendant of the charge.</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Chair shall announce the decision of the Court.</w:t>
      </w:r>
    </w:p>
    <w:p w:rsidR="009D785B" w:rsidRPr="002F01D1" w:rsidRDefault="009D785B" w:rsidP="009D785B">
      <w:pPr>
        <w:numPr>
          <w:ilvl w:val="4"/>
          <w:numId w:val="15"/>
        </w:numPr>
        <w:tabs>
          <w:tab w:val="clear" w:pos="1080"/>
        </w:tabs>
        <w:spacing w:after="60"/>
        <w:ind w:left="3600" w:hanging="1440"/>
        <w:outlineLvl w:val="2"/>
        <w:rPr>
          <w:sz w:val="18"/>
        </w:rPr>
      </w:pPr>
      <w:r w:rsidRPr="002F01D1">
        <w:rPr>
          <w:sz w:val="18"/>
        </w:rPr>
        <w:t>Upon the announcement of the decision of the Court, the Court shall immediately initiate the "Hearing on Sanctions".</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Hearing on Sanctions</w:t>
      </w:r>
    </w:p>
    <w:p w:rsidR="009D785B" w:rsidRPr="002F01D1" w:rsidRDefault="009D785B" w:rsidP="009D785B">
      <w:pPr>
        <w:numPr>
          <w:ilvl w:val="4"/>
          <w:numId w:val="15"/>
        </w:numPr>
        <w:tabs>
          <w:tab w:val="clear" w:pos="1080"/>
        </w:tabs>
        <w:spacing w:after="60"/>
        <w:ind w:left="2880" w:hanging="720"/>
        <w:outlineLvl w:val="2"/>
        <w:rPr>
          <w:sz w:val="18"/>
        </w:rPr>
      </w:pPr>
      <w:r w:rsidRPr="002F01D1">
        <w:rPr>
          <w:sz w:val="18"/>
        </w:rPr>
        <w:t>The Court shall adhere to the following order of events when conducting the "Hearing on Sanctions", in the delineated order:</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The Plaintiffs shall be allowed to make a statement no longer than ten (10) minutes.</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The Defendant shall be allowed to make a statement no longer than ten (10) minutes.</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The Court shall start debate and deliberation.</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The Court shall conduct a roll call vote on possible penalties for each violation upheld by the Court.</w:t>
      </w:r>
    </w:p>
    <w:p w:rsidR="009D785B" w:rsidRPr="002F01D1" w:rsidRDefault="009D785B" w:rsidP="009D785B">
      <w:pPr>
        <w:numPr>
          <w:ilvl w:val="5"/>
          <w:numId w:val="15"/>
        </w:numPr>
        <w:tabs>
          <w:tab w:val="clear" w:pos="1440"/>
        </w:tabs>
        <w:spacing w:after="60"/>
        <w:ind w:left="4320"/>
        <w:outlineLvl w:val="2"/>
        <w:rPr>
          <w:sz w:val="18"/>
        </w:rPr>
      </w:pPr>
      <w:r w:rsidRPr="002F01D1">
        <w:rPr>
          <w:sz w:val="18"/>
        </w:rPr>
        <w:t>A simple majority vote of seated Council members shall be required to impose the penalty/penalties.</w:t>
      </w:r>
    </w:p>
    <w:p w:rsidR="009D785B" w:rsidRPr="002F01D1" w:rsidRDefault="009D785B" w:rsidP="009D785B">
      <w:pPr>
        <w:numPr>
          <w:ilvl w:val="4"/>
          <w:numId w:val="15"/>
        </w:numPr>
        <w:tabs>
          <w:tab w:val="clear" w:pos="1080"/>
        </w:tabs>
        <w:spacing w:after="60"/>
        <w:ind w:left="3600"/>
        <w:outlineLvl w:val="2"/>
        <w:rPr>
          <w:sz w:val="18"/>
        </w:rPr>
      </w:pPr>
      <w:r w:rsidRPr="002F01D1">
        <w:rPr>
          <w:sz w:val="18"/>
        </w:rPr>
        <w:t>The Court may impose either or both of the following penalties:</w:t>
      </w:r>
    </w:p>
    <w:p w:rsidR="009D785B" w:rsidRPr="002F01D1" w:rsidRDefault="009D785B" w:rsidP="009D785B">
      <w:pPr>
        <w:numPr>
          <w:ilvl w:val="5"/>
          <w:numId w:val="15"/>
        </w:numPr>
        <w:tabs>
          <w:tab w:val="clear" w:pos="1440"/>
        </w:tabs>
        <w:spacing w:after="60"/>
        <w:ind w:left="3600" w:hanging="720"/>
        <w:outlineLvl w:val="2"/>
        <w:rPr>
          <w:sz w:val="18"/>
        </w:rPr>
      </w:pPr>
      <w:r w:rsidRPr="002F01D1">
        <w:rPr>
          <w:sz w:val="18"/>
        </w:rPr>
        <w:t>Removal from office.</w:t>
      </w:r>
    </w:p>
    <w:p w:rsidR="009D785B" w:rsidRPr="002F01D1" w:rsidRDefault="009D785B" w:rsidP="009D785B">
      <w:pPr>
        <w:numPr>
          <w:ilvl w:val="5"/>
          <w:numId w:val="15"/>
        </w:numPr>
        <w:tabs>
          <w:tab w:val="clear" w:pos="1440"/>
        </w:tabs>
        <w:spacing w:after="120"/>
        <w:ind w:left="3600" w:hanging="720"/>
        <w:outlineLvl w:val="5"/>
        <w:rPr>
          <w:sz w:val="18"/>
        </w:rPr>
      </w:pPr>
      <w:r w:rsidRPr="002F01D1">
        <w:rPr>
          <w:sz w:val="18"/>
        </w:rPr>
        <w:t>Denial of holding any further office within the Government.</w:t>
      </w:r>
    </w:p>
    <w:p w:rsidR="009D785B" w:rsidRPr="002F01D1" w:rsidRDefault="009D785B" w:rsidP="009D785B">
      <w:pPr>
        <w:pStyle w:val="Heading1"/>
        <w:numPr>
          <w:ilvl w:val="0"/>
          <w:numId w:val="15"/>
        </w:numPr>
        <w:pBdr>
          <w:bottom w:val="single" w:sz="6" w:space="1" w:color="auto"/>
        </w:pBdr>
        <w:tabs>
          <w:tab w:val="clear" w:pos="720"/>
        </w:tabs>
        <w:spacing w:before="0" w:after="120"/>
        <w:rPr>
          <w:rFonts w:ascii="Times New Roman" w:hAnsi="Times New Roman" w:cs="Times New Roman"/>
        </w:rPr>
      </w:pPr>
      <w:r>
        <w:rPr>
          <w:rFonts w:ascii="Times New Roman" w:hAnsi="Times New Roman" w:cs="Times New Roman"/>
        </w:rPr>
        <w:t>Elections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Elections Defined</w:t>
      </w:r>
    </w:p>
    <w:p w:rsidR="009D785B" w:rsidRPr="002F01D1" w:rsidRDefault="009D785B" w:rsidP="009D785B">
      <w:pPr>
        <w:numPr>
          <w:ilvl w:val="2"/>
          <w:numId w:val="15"/>
        </w:numPr>
        <w:tabs>
          <w:tab w:val="clear" w:pos="720"/>
        </w:tabs>
        <w:spacing w:after="120"/>
        <w:ind w:left="1440"/>
        <w:rPr>
          <w:sz w:val="18"/>
        </w:rPr>
      </w:pPr>
      <w:r w:rsidRPr="002F01D1">
        <w:rPr>
          <w:sz w:val="18"/>
        </w:rPr>
        <w:t xml:space="preserve">The MHSG Regular Election shall be defined </w:t>
      </w:r>
      <w:r>
        <w:rPr>
          <w:sz w:val="18"/>
        </w:rPr>
        <w:t xml:space="preserve">by IRHA.  If the MHSG decides to not use the IRHA election process, </w:t>
      </w:r>
      <w:r w:rsidRPr="002F01D1">
        <w:rPr>
          <w:sz w:val="18"/>
        </w:rPr>
        <w:t>t</w:t>
      </w:r>
      <w:r>
        <w:rPr>
          <w:sz w:val="18"/>
        </w:rPr>
        <w:t>he MHSG Regular Elections shall be</w:t>
      </w:r>
      <w:r w:rsidRPr="002F01D1">
        <w:rPr>
          <w:sz w:val="18"/>
        </w:rPr>
        <w:t xml:space="preserve"> held on</w:t>
      </w:r>
      <w:r w:rsidR="004064CA">
        <w:rPr>
          <w:sz w:val="18"/>
        </w:rPr>
        <w:t xml:space="preserve"> Tuesday during the first semester</w:t>
      </w:r>
      <w:r w:rsidRPr="002F01D1">
        <w:rPr>
          <w:sz w:val="18"/>
        </w:rPr>
        <w:t xml:space="preserve"> of classes</w:t>
      </w:r>
      <w:r>
        <w:rPr>
          <w:sz w:val="18"/>
        </w:rPr>
        <w:t>.  The MHSG Regular Election exists for</w:t>
      </w:r>
      <w:r w:rsidRPr="002F01D1">
        <w:rPr>
          <w:sz w:val="18"/>
        </w:rPr>
        <w:t xml:space="preserve"> the purpose of electing the President, Vice President</w:t>
      </w:r>
      <w:r>
        <w:rPr>
          <w:sz w:val="18"/>
        </w:rPr>
        <w:t>,</w:t>
      </w:r>
      <w:r w:rsidRPr="002F01D1">
        <w:rPr>
          <w:sz w:val="18"/>
        </w:rPr>
        <w:t xml:space="preserve"> Secretary, </w:t>
      </w:r>
      <w:r w:rsidR="0070630D">
        <w:rPr>
          <w:sz w:val="18"/>
        </w:rPr>
        <w:t xml:space="preserve">Sustainability Coordinator, </w:t>
      </w:r>
      <w:r w:rsidRPr="002F01D1">
        <w:rPr>
          <w:sz w:val="18"/>
        </w:rPr>
        <w:t>and Treasurer.</w:t>
      </w:r>
    </w:p>
    <w:p w:rsidR="009D785B" w:rsidRPr="002F01D1" w:rsidRDefault="009D785B" w:rsidP="009D785B">
      <w:pPr>
        <w:numPr>
          <w:ilvl w:val="2"/>
          <w:numId w:val="15"/>
        </w:numPr>
        <w:tabs>
          <w:tab w:val="clear" w:pos="720"/>
        </w:tabs>
        <w:spacing w:after="120"/>
        <w:ind w:left="1440"/>
        <w:rPr>
          <w:sz w:val="18"/>
        </w:rPr>
      </w:pPr>
      <w:r w:rsidRPr="002F01D1">
        <w:rPr>
          <w:sz w:val="18"/>
        </w:rPr>
        <w:t>The MHSG Special Election shall be defined as the Election held on the day(s) established by the Council. If the Council has not been seated, the Special Election shall be defined as the Election held on the day(s) established by the IRHA President.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Voter and Candidate Eligibility</w:t>
      </w:r>
    </w:p>
    <w:p w:rsidR="009D785B" w:rsidRPr="002F01D1" w:rsidRDefault="009D785B" w:rsidP="009D785B">
      <w:pPr>
        <w:numPr>
          <w:ilvl w:val="2"/>
          <w:numId w:val="15"/>
        </w:numPr>
        <w:tabs>
          <w:tab w:val="clear" w:pos="720"/>
        </w:tabs>
        <w:spacing w:after="120"/>
        <w:ind w:left="1440"/>
        <w:rPr>
          <w:sz w:val="18"/>
        </w:rPr>
      </w:pPr>
      <w:r w:rsidRPr="002F01D1">
        <w:rPr>
          <w:sz w:val="18"/>
        </w:rPr>
        <w:t>Any resident of MH on the date of the election shall be eligible to vote.</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Anyone intending to live in MH for the fall semester is eligible to run for office.</w:t>
      </w:r>
    </w:p>
    <w:p w:rsidR="009D785B" w:rsidRPr="002F01D1" w:rsidRDefault="009D785B" w:rsidP="009D785B">
      <w:pPr>
        <w:numPr>
          <w:ilvl w:val="3"/>
          <w:numId w:val="15"/>
        </w:numPr>
        <w:tabs>
          <w:tab w:val="clear" w:pos="1080"/>
        </w:tabs>
        <w:spacing w:after="60"/>
        <w:ind w:left="2160" w:hanging="720"/>
        <w:outlineLvl w:val="2"/>
        <w:rPr>
          <w:sz w:val="18"/>
        </w:rPr>
      </w:pPr>
      <w:r w:rsidRPr="002F01D1">
        <w:rPr>
          <w:sz w:val="18"/>
        </w:rPr>
        <w:t>In regular and special elections, a statement of intent and a ballot is required to be on the ballot. T</w:t>
      </w:r>
      <w:r w:rsidR="003912FE">
        <w:rPr>
          <w:sz w:val="18"/>
        </w:rPr>
        <w:t>he Statement of Intent is due one week before the Election to the Maple Hall Director.</w:t>
      </w:r>
      <w:r w:rsidRPr="002F01D1">
        <w:rPr>
          <w:sz w:val="18"/>
        </w:rPr>
        <w:t xml:space="preserve"> </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Election Procedures</w:t>
      </w:r>
    </w:p>
    <w:p w:rsidR="009D785B" w:rsidRPr="002F01D1" w:rsidRDefault="009D785B" w:rsidP="009D785B">
      <w:pPr>
        <w:numPr>
          <w:ilvl w:val="2"/>
          <w:numId w:val="15"/>
        </w:numPr>
        <w:tabs>
          <w:tab w:val="clear" w:pos="720"/>
        </w:tabs>
        <w:spacing w:after="120"/>
        <w:ind w:left="1440"/>
        <w:outlineLvl w:val="2"/>
        <w:rPr>
          <w:sz w:val="18"/>
        </w:rPr>
      </w:pPr>
      <w:r>
        <w:rPr>
          <w:sz w:val="18"/>
        </w:rPr>
        <w:t>The President, Vice President</w:t>
      </w:r>
      <w:r w:rsidRPr="002F01D1">
        <w:rPr>
          <w:sz w:val="18"/>
        </w:rPr>
        <w:t>, Treasurer, Secretary</w:t>
      </w:r>
      <w:r>
        <w:rPr>
          <w:sz w:val="18"/>
        </w:rPr>
        <w:t xml:space="preserve">, </w:t>
      </w:r>
      <w:r w:rsidR="0070630D">
        <w:rPr>
          <w:sz w:val="18"/>
        </w:rPr>
        <w:t xml:space="preserve">Sustainability Coordinator, </w:t>
      </w:r>
      <w:r>
        <w:rPr>
          <w:sz w:val="18"/>
        </w:rPr>
        <w:t>and Programming Board Chair</w:t>
      </w:r>
      <w:r w:rsidRPr="002F01D1">
        <w:rPr>
          <w:sz w:val="18"/>
        </w:rPr>
        <w:t xml:space="preserve"> shall run as individuals.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Campaigning for the election may begin the day after the statements of intent are due.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Each student shall be allowed one vote.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Voting procedure will be through paper ballot</w:t>
      </w:r>
      <w:r w:rsidR="00951698">
        <w:rPr>
          <w:sz w:val="18"/>
        </w:rPr>
        <w:t xml:space="preserve"> or online</w:t>
      </w:r>
      <w:r w:rsidR="0070630D">
        <w:rPr>
          <w:sz w:val="18"/>
        </w:rPr>
        <w:t xml:space="preserve"> method</w:t>
      </w:r>
      <w:r w:rsidRPr="002F01D1">
        <w:rPr>
          <w:sz w:val="18"/>
        </w:rPr>
        <w:t>.</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Procedure for voting consists of the following:</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The official ballot shall bear the names of all persons, in the order that the statement of intent was received</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The polling place shall be the MWL Commons</w:t>
      </w:r>
      <w:r w:rsidR="0070630D">
        <w:rPr>
          <w:sz w:val="18"/>
        </w:rPr>
        <w:t xml:space="preserve"> or secure online pole</w:t>
      </w:r>
      <w:r w:rsidRPr="002F01D1">
        <w:rPr>
          <w:sz w:val="18"/>
        </w:rPr>
        <w:t xml:space="preserve">. </w:t>
      </w:r>
    </w:p>
    <w:p w:rsidR="009D785B" w:rsidRPr="002F01D1" w:rsidRDefault="0070630D" w:rsidP="009D785B">
      <w:pPr>
        <w:numPr>
          <w:ilvl w:val="3"/>
          <w:numId w:val="15"/>
        </w:numPr>
        <w:tabs>
          <w:tab w:val="clear" w:pos="1080"/>
        </w:tabs>
        <w:spacing w:after="60"/>
        <w:ind w:left="2160"/>
        <w:outlineLvl w:val="2"/>
        <w:rPr>
          <w:sz w:val="18"/>
        </w:rPr>
      </w:pPr>
      <w:r>
        <w:rPr>
          <w:sz w:val="18"/>
        </w:rPr>
        <w:t>If held in MWL Commons, a</w:t>
      </w:r>
      <w:r w:rsidR="009D785B" w:rsidRPr="002F01D1">
        <w:rPr>
          <w:sz w:val="18"/>
        </w:rPr>
        <w:t xml:space="preserve"> table will be set up, with ballots and a ballot box. It shall be supervised at all times, by </w:t>
      </w:r>
      <w:r w:rsidR="009D785B">
        <w:rPr>
          <w:sz w:val="18"/>
        </w:rPr>
        <w:t xml:space="preserve">the </w:t>
      </w:r>
      <w:r w:rsidR="009D785B" w:rsidRPr="002F01D1">
        <w:rPr>
          <w:sz w:val="18"/>
        </w:rPr>
        <w:t xml:space="preserve">Election </w:t>
      </w:r>
      <w:r w:rsidR="009D785B">
        <w:rPr>
          <w:sz w:val="18"/>
        </w:rPr>
        <w:t xml:space="preserve">Committee Chair </w:t>
      </w:r>
      <w:r w:rsidR="009D785B" w:rsidRPr="002F01D1">
        <w:rPr>
          <w:sz w:val="18"/>
        </w:rPr>
        <w:t>or by a designee who is not on the ballot.</w:t>
      </w:r>
    </w:p>
    <w:p w:rsidR="009D785B" w:rsidRPr="002F01D1" w:rsidRDefault="0070630D" w:rsidP="009D785B">
      <w:pPr>
        <w:numPr>
          <w:ilvl w:val="3"/>
          <w:numId w:val="15"/>
        </w:numPr>
        <w:tabs>
          <w:tab w:val="clear" w:pos="1080"/>
        </w:tabs>
        <w:spacing w:after="60"/>
        <w:ind w:left="2160"/>
        <w:outlineLvl w:val="2"/>
        <w:rPr>
          <w:sz w:val="18"/>
        </w:rPr>
      </w:pPr>
      <w:r>
        <w:rPr>
          <w:sz w:val="18"/>
        </w:rPr>
        <w:t>If held in MWL Commons, e</w:t>
      </w:r>
      <w:r w:rsidR="009D785B" w:rsidRPr="002F01D1">
        <w:rPr>
          <w:sz w:val="18"/>
        </w:rPr>
        <w:t>ach resident must present a current ID card. ID cards will be compared to the master roster for Maple that is provided by the Advisor.</w:t>
      </w:r>
    </w:p>
    <w:p w:rsidR="009D785B" w:rsidRPr="002F01D1" w:rsidRDefault="0070630D" w:rsidP="009D785B">
      <w:pPr>
        <w:numPr>
          <w:ilvl w:val="3"/>
          <w:numId w:val="15"/>
        </w:numPr>
        <w:tabs>
          <w:tab w:val="clear" w:pos="1080"/>
        </w:tabs>
        <w:spacing w:after="60"/>
        <w:ind w:left="2160"/>
        <w:outlineLvl w:val="2"/>
        <w:rPr>
          <w:sz w:val="18"/>
        </w:rPr>
      </w:pPr>
      <w:r>
        <w:rPr>
          <w:sz w:val="18"/>
        </w:rPr>
        <w:t xml:space="preserve">If held in MWL Commons, </w:t>
      </w:r>
      <w:r w:rsidR="009D785B" w:rsidRPr="002F01D1">
        <w:rPr>
          <w:sz w:val="18"/>
        </w:rPr>
        <w:t>The polling place shall open no later than 4:30 PM and close no sooner than 7:00 PM.</w:t>
      </w:r>
    </w:p>
    <w:p w:rsidR="0070630D" w:rsidRDefault="0070630D" w:rsidP="009D785B">
      <w:pPr>
        <w:numPr>
          <w:ilvl w:val="3"/>
          <w:numId w:val="15"/>
        </w:numPr>
        <w:tabs>
          <w:tab w:val="clear" w:pos="1080"/>
        </w:tabs>
        <w:spacing w:after="60"/>
        <w:ind w:left="2160"/>
        <w:outlineLvl w:val="2"/>
        <w:rPr>
          <w:sz w:val="18"/>
        </w:rPr>
      </w:pPr>
      <w:r>
        <w:rPr>
          <w:sz w:val="18"/>
        </w:rPr>
        <w:t>If conducted online, each resident will receive an email with a link allowing them to place their vote.</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 xml:space="preserve">The Election </w:t>
      </w:r>
      <w:r>
        <w:rPr>
          <w:sz w:val="18"/>
        </w:rPr>
        <w:t>Committee Chair</w:t>
      </w:r>
      <w:r w:rsidRPr="002F01D1">
        <w:rPr>
          <w:sz w:val="18"/>
        </w:rPr>
        <w:t xml:space="preserve"> and the Advisor shall count the ballot the night of the election.</w:t>
      </w:r>
    </w:p>
    <w:p w:rsidR="009D785B" w:rsidRPr="002F01D1" w:rsidRDefault="009D785B" w:rsidP="009D785B">
      <w:pPr>
        <w:numPr>
          <w:ilvl w:val="3"/>
          <w:numId w:val="15"/>
        </w:numPr>
        <w:tabs>
          <w:tab w:val="clear" w:pos="1080"/>
        </w:tabs>
        <w:spacing w:after="120"/>
        <w:ind w:left="2160"/>
        <w:outlineLvl w:val="2"/>
        <w:rPr>
          <w:sz w:val="18"/>
        </w:rPr>
      </w:pPr>
      <w:r w:rsidRPr="002F01D1">
        <w:rPr>
          <w:sz w:val="18"/>
        </w:rPr>
        <w:t>The results shall be announced no later than twenty four (24) hours after the conclusion of the elections.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The candidate for each respective office receiving the highest number of votes in the election shall be elected.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In the event of a tie for the highest number of votes, the Election </w:t>
      </w:r>
      <w:r>
        <w:rPr>
          <w:sz w:val="18"/>
        </w:rPr>
        <w:t>Committee Chair</w:t>
      </w:r>
      <w:r w:rsidRPr="002F01D1">
        <w:rPr>
          <w:sz w:val="18"/>
        </w:rPr>
        <w:t xml:space="preserve"> shall hold a run off election.</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Special Elections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Special Election shall consist of only those that sign statements of intent for unoccupied positions.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Campaigning for the run off election may begin the day after the statements of intent are due.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statements of intent are due two (2) days prior to the election.</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Each student shall be allowed one vote. </w:t>
      </w:r>
    </w:p>
    <w:p w:rsidR="009D785B" w:rsidRPr="002F01D1" w:rsidRDefault="009D785B" w:rsidP="009D785B">
      <w:pPr>
        <w:numPr>
          <w:ilvl w:val="2"/>
          <w:numId w:val="15"/>
        </w:numPr>
        <w:tabs>
          <w:tab w:val="clear" w:pos="720"/>
        </w:tabs>
        <w:spacing w:after="60"/>
        <w:ind w:left="1440"/>
        <w:outlineLvl w:val="2"/>
        <w:rPr>
          <w:sz w:val="18"/>
        </w:rPr>
      </w:pPr>
      <w:r w:rsidRPr="002F01D1">
        <w:rPr>
          <w:sz w:val="18"/>
        </w:rPr>
        <w:t>Procedure for voting for Special Elections consists of the following:</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The official ballot shall bear the names of all persons, in the order that the statement of intent was received</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The polling place shall be the MWL Commons</w:t>
      </w:r>
      <w:r w:rsidR="009F230A">
        <w:rPr>
          <w:sz w:val="18"/>
        </w:rPr>
        <w:t xml:space="preserve"> or secure online pole</w:t>
      </w:r>
      <w:r w:rsidRPr="002F01D1">
        <w:rPr>
          <w:sz w:val="18"/>
        </w:rPr>
        <w:t xml:space="preserve">. </w:t>
      </w:r>
    </w:p>
    <w:p w:rsidR="009D785B" w:rsidRPr="002F01D1" w:rsidRDefault="009F230A" w:rsidP="009D785B">
      <w:pPr>
        <w:numPr>
          <w:ilvl w:val="3"/>
          <w:numId w:val="15"/>
        </w:numPr>
        <w:tabs>
          <w:tab w:val="clear" w:pos="1080"/>
        </w:tabs>
        <w:spacing w:after="60"/>
        <w:ind w:left="2160"/>
        <w:outlineLvl w:val="2"/>
        <w:rPr>
          <w:sz w:val="18"/>
        </w:rPr>
      </w:pPr>
      <w:r>
        <w:rPr>
          <w:sz w:val="18"/>
        </w:rPr>
        <w:t>If held in MWL Commons, a</w:t>
      </w:r>
      <w:r w:rsidR="009D785B" w:rsidRPr="002F01D1">
        <w:rPr>
          <w:sz w:val="18"/>
        </w:rPr>
        <w:t xml:space="preserve"> table will be set up, with ballots and a ballot box. It shall be supervised at all times, by Election </w:t>
      </w:r>
      <w:r w:rsidR="009D785B">
        <w:rPr>
          <w:sz w:val="18"/>
        </w:rPr>
        <w:t>Committee Chair</w:t>
      </w:r>
      <w:r w:rsidR="009D785B" w:rsidRPr="002F01D1">
        <w:rPr>
          <w:sz w:val="18"/>
        </w:rPr>
        <w:t xml:space="preserve"> or by a designee who is not on the ballot.</w:t>
      </w:r>
    </w:p>
    <w:p w:rsidR="009D785B" w:rsidRPr="002F01D1" w:rsidRDefault="009F230A" w:rsidP="009D785B">
      <w:pPr>
        <w:numPr>
          <w:ilvl w:val="3"/>
          <w:numId w:val="15"/>
        </w:numPr>
        <w:tabs>
          <w:tab w:val="clear" w:pos="1080"/>
        </w:tabs>
        <w:spacing w:after="60"/>
        <w:ind w:left="2160"/>
        <w:outlineLvl w:val="2"/>
        <w:rPr>
          <w:sz w:val="18"/>
        </w:rPr>
      </w:pPr>
      <w:r>
        <w:rPr>
          <w:sz w:val="18"/>
        </w:rPr>
        <w:t>If held in MWL Commons, e</w:t>
      </w:r>
      <w:r w:rsidR="009D785B" w:rsidRPr="002F01D1">
        <w:rPr>
          <w:sz w:val="18"/>
        </w:rPr>
        <w:t xml:space="preserve">ach resident must present a current ID card. ID cards will be compared to the master roster for Maple that is provided by the </w:t>
      </w:r>
      <w:r w:rsidR="009D785B">
        <w:rPr>
          <w:sz w:val="18"/>
        </w:rPr>
        <w:t>Advisor</w:t>
      </w:r>
      <w:r w:rsidR="009D785B" w:rsidRPr="002F01D1">
        <w:rPr>
          <w:sz w:val="18"/>
        </w:rPr>
        <w:t>.</w:t>
      </w:r>
    </w:p>
    <w:p w:rsidR="009D785B" w:rsidRPr="002F01D1" w:rsidRDefault="009F230A" w:rsidP="009D785B">
      <w:pPr>
        <w:numPr>
          <w:ilvl w:val="3"/>
          <w:numId w:val="15"/>
        </w:numPr>
        <w:tabs>
          <w:tab w:val="clear" w:pos="1080"/>
        </w:tabs>
        <w:spacing w:after="60"/>
        <w:ind w:left="2160"/>
        <w:outlineLvl w:val="2"/>
        <w:rPr>
          <w:sz w:val="18"/>
        </w:rPr>
      </w:pPr>
      <w:r>
        <w:rPr>
          <w:sz w:val="18"/>
        </w:rPr>
        <w:t>If held in MWL Commons, t</w:t>
      </w:r>
      <w:r w:rsidR="009D785B" w:rsidRPr="002F01D1">
        <w:rPr>
          <w:sz w:val="18"/>
        </w:rPr>
        <w:t>he polling place shall open no later than 4:30 PM and close no sooner than 7:00 PM.</w:t>
      </w:r>
    </w:p>
    <w:p w:rsidR="009F230A" w:rsidRDefault="009F230A" w:rsidP="009F230A">
      <w:pPr>
        <w:numPr>
          <w:ilvl w:val="3"/>
          <w:numId w:val="15"/>
        </w:numPr>
        <w:tabs>
          <w:tab w:val="clear" w:pos="1080"/>
        </w:tabs>
        <w:spacing w:after="60"/>
        <w:ind w:left="2160"/>
        <w:outlineLvl w:val="2"/>
        <w:rPr>
          <w:sz w:val="18"/>
        </w:rPr>
      </w:pPr>
      <w:r>
        <w:rPr>
          <w:sz w:val="18"/>
        </w:rPr>
        <w:t>If conducted online, each resident will receive an email with a link allowing them to place their vote.</w:t>
      </w:r>
    </w:p>
    <w:p w:rsidR="009D785B" w:rsidRPr="002F01D1" w:rsidRDefault="009D785B" w:rsidP="009D785B">
      <w:pPr>
        <w:numPr>
          <w:ilvl w:val="3"/>
          <w:numId w:val="15"/>
        </w:numPr>
        <w:tabs>
          <w:tab w:val="clear" w:pos="1080"/>
        </w:tabs>
        <w:spacing w:after="60"/>
        <w:ind w:left="2160"/>
        <w:outlineLvl w:val="2"/>
        <w:rPr>
          <w:sz w:val="18"/>
        </w:rPr>
      </w:pPr>
      <w:r w:rsidRPr="002F01D1">
        <w:rPr>
          <w:sz w:val="18"/>
        </w:rPr>
        <w:t xml:space="preserve">The Election </w:t>
      </w:r>
      <w:r>
        <w:rPr>
          <w:sz w:val="18"/>
        </w:rPr>
        <w:t>Committee Chair</w:t>
      </w:r>
      <w:r w:rsidRPr="002F01D1">
        <w:rPr>
          <w:sz w:val="18"/>
        </w:rPr>
        <w:t xml:space="preserve"> and the Advisor shall count the ballot the night of the election.</w:t>
      </w:r>
    </w:p>
    <w:p w:rsidR="009D785B" w:rsidRPr="002F01D1" w:rsidRDefault="009D785B" w:rsidP="009D785B">
      <w:pPr>
        <w:numPr>
          <w:ilvl w:val="3"/>
          <w:numId w:val="15"/>
        </w:numPr>
        <w:tabs>
          <w:tab w:val="clear" w:pos="1080"/>
        </w:tabs>
        <w:spacing w:after="120"/>
        <w:ind w:left="2160"/>
        <w:outlineLvl w:val="2"/>
        <w:rPr>
          <w:sz w:val="18"/>
        </w:rPr>
      </w:pPr>
      <w:r w:rsidRPr="002F01D1">
        <w:rPr>
          <w:sz w:val="18"/>
        </w:rPr>
        <w:t>The results shall be announced no later than twenty four (24) hours after the conclusion of the elections.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The candidate receiving the highest number of votes in the run off election shall be considered the winner.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In the event of a tie for the highest number of votes, a die will be cast, with each die face representing one candidate, distributed in alphabetical order by the last name of the person running for president.</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Run-off Elections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 run off election shall consist of the tied candidates.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run off election shall be held within two (2) weeks, in which classes are in session, but no earlier than one (1) week after the close of the election polls.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Campaigning for the run off election may begin immediately after the announcement of the Election results and end the midnight prior to the first day of the run off election.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The candidate receiving the highest number of votes in the run off election shall be considered the winner.</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Write-in Candidates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Write-in candidates shall be allowed.</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Write-in candidates are subject to the same rules and regulations as individuals on the ballot.</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To be elected as a write-in candidate, a candidate must receive at least one (1) vote.</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All write-in candidates shall sign a Statement of Intent within twenty-four (24) hours of the closing of the polls.</w:t>
      </w:r>
    </w:p>
    <w:p w:rsidR="009D785B" w:rsidRPr="002F01D1" w:rsidRDefault="009D785B" w:rsidP="009D785B">
      <w:pPr>
        <w:pStyle w:val="Heading2"/>
        <w:numPr>
          <w:ilvl w:val="1"/>
          <w:numId w:val="15"/>
        </w:numPr>
        <w:tabs>
          <w:tab w:val="clear" w:pos="720"/>
        </w:tabs>
        <w:spacing w:before="0" w:after="120"/>
        <w:rPr>
          <w:rFonts w:ascii="Times New Roman" w:hAnsi="Times New Roman" w:cs="Times New Roman"/>
          <w:sz w:val="18"/>
        </w:rPr>
      </w:pPr>
      <w:r w:rsidRPr="002F01D1">
        <w:rPr>
          <w:rFonts w:ascii="Times New Roman" w:hAnsi="Times New Roman" w:cs="Times New Roman"/>
          <w:sz w:val="18"/>
        </w:rPr>
        <w:t>Spending Limits and Contributions</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 xml:space="preserve">Candidates may spend a maximum of $20 on their campaigns. </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Candidates during special elections may spend a maximum of $10 on their campaign.</w:t>
      </w:r>
    </w:p>
    <w:p w:rsidR="009D785B" w:rsidRPr="002F01D1" w:rsidRDefault="009D785B" w:rsidP="009D785B">
      <w:pPr>
        <w:numPr>
          <w:ilvl w:val="2"/>
          <w:numId w:val="15"/>
        </w:numPr>
        <w:tabs>
          <w:tab w:val="clear" w:pos="720"/>
        </w:tabs>
        <w:spacing w:after="120"/>
        <w:ind w:left="1440"/>
        <w:outlineLvl w:val="2"/>
        <w:rPr>
          <w:sz w:val="18"/>
        </w:rPr>
      </w:pPr>
      <w:r w:rsidRPr="002F01D1">
        <w:rPr>
          <w:sz w:val="18"/>
        </w:rPr>
        <w:t>Financial contributions to a candidate by individuals or organizations shall be allowed.</w:t>
      </w:r>
    </w:p>
    <w:p w:rsidR="009D785B" w:rsidRPr="002F01D1" w:rsidRDefault="009D785B" w:rsidP="009D785B">
      <w:pPr>
        <w:numPr>
          <w:ilvl w:val="1"/>
          <w:numId w:val="15"/>
        </w:numPr>
        <w:tabs>
          <w:tab w:val="clear" w:pos="720"/>
        </w:tabs>
        <w:spacing w:after="120"/>
        <w:rPr>
          <w:sz w:val="18"/>
        </w:rPr>
      </w:pPr>
      <w:r w:rsidRPr="002F01D1">
        <w:rPr>
          <w:sz w:val="18"/>
        </w:rPr>
        <w:t>Additional election rules may be established by an Act of the Council.</w:t>
      </w:r>
    </w:p>
    <w:p w:rsidR="009D785B" w:rsidRPr="002F01D1" w:rsidRDefault="009D785B" w:rsidP="009D785B">
      <w:pPr>
        <w:pStyle w:val="Heading1"/>
        <w:numPr>
          <w:ilvl w:val="0"/>
          <w:numId w:val="15"/>
        </w:numPr>
        <w:pBdr>
          <w:bottom w:val="single" w:sz="6" w:space="1" w:color="auto"/>
        </w:pBdr>
        <w:tabs>
          <w:tab w:val="clear" w:pos="720"/>
        </w:tabs>
        <w:spacing w:before="0" w:after="120"/>
        <w:rPr>
          <w:rFonts w:ascii="Times New Roman" w:hAnsi="Times New Roman" w:cs="Times New Roman"/>
        </w:rPr>
      </w:pPr>
      <w:r w:rsidRPr="002F01D1">
        <w:rPr>
          <w:rFonts w:ascii="Times New Roman" w:hAnsi="Times New Roman" w:cs="Times New Roman"/>
        </w:rPr>
        <w:t>R</w:t>
      </w:r>
      <w:r w:rsidRPr="002F01D1">
        <w:rPr>
          <w:rFonts w:ascii="Times New Roman" w:hAnsi="Times New Roman" w:cs="Times New Roman"/>
          <w:smallCaps/>
        </w:rPr>
        <w:t>atification</w:t>
      </w:r>
      <w:r>
        <w:rPr>
          <w:rFonts w:ascii="Times New Roman" w:hAnsi="Times New Roman" w:cs="Times New Roman"/>
          <w:smallCaps/>
        </w:rPr>
        <w:t xml:space="preserve"> and Amendments</w:t>
      </w:r>
    </w:p>
    <w:p w:rsidR="009D785B" w:rsidRPr="001C7EF2" w:rsidRDefault="009D785B" w:rsidP="009D785B">
      <w:pPr>
        <w:numPr>
          <w:ilvl w:val="1"/>
          <w:numId w:val="15"/>
        </w:numPr>
        <w:tabs>
          <w:tab w:val="clear" w:pos="720"/>
        </w:tabs>
        <w:spacing w:after="120"/>
        <w:outlineLvl w:val="1"/>
        <w:rPr>
          <w:sz w:val="18"/>
          <w:szCs w:val="18"/>
        </w:rPr>
      </w:pPr>
      <w:r w:rsidRPr="001C7EF2">
        <w:rPr>
          <w:sz w:val="18"/>
          <w:szCs w:val="18"/>
        </w:rPr>
        <w:t>These Bylaws may be ratified and amended by an affirmative roll call vote of two-thirds of seated Council members at a meeting of the Council.</w:t>
      </w:r>
    </w:p>
    <w:p w:rsidR="009D785B" w:rsidRPr="001C7EF2" w:rsidRDefault="009D785B" w:rsidP="009D785B">
      <w:pPr>
        <w:numPr>
          <w:ilvl w:val="1"/>
          <w:numId w:val="15"/>
        </w:numPr>
        <w:tabs>
          <w:tab w:val="clear" w:pos="720"/>
        </w:tabs>
        <w:spacing w:after="120"/>
        <w:outlineLvl w:val="1"/>
        <w:rPr>
          <w:sz w:val="18"/>
          <w:szCs w:val="18"/>
        </w:rPr>
      </w:pPr>
      <w:r w:rsidRPr="001C7EF2">
        <w:rPr>
          <w:sz w:val="18"/>
          <w:szCs w:val="18"/>
        </w:rPr>
        <w:t>Upon ratification or amendment, all previous versions of Bylaws are null and void.</w:t>
      </w:r>
    </w:p>
    <w:p w:rsidR="009D785B" w:rsidRPr="002F01D1" w:rsidRDefault="009D785B" w:rsidP="009D785B">
      <w:pPr>
        <w:pStyle w:val="BodyTextIndent2"/>
        <w:spacing w:line="240" w:lineRule="auto"/>
        <w:rPr>
          <w:sz w:val="18"/>
        </w:rPr>
      </w:pPr>
    </w:p>
    <w:p w:rsidR="00FF3B73" w:rsidRPr="002F01D1" w:rsidRDefault="00FF3B73" w:rsidP="00F2052A">
      <w:pPr>
        <w:pStyle w:val="Heading1"/>
        <w:rPr>
          <w:rFonts w:ascii="Times New Roman" w:hAnsi="Times New Roman" w:cs="Times New Roman"/>
        </w:rPr>
      </w:pPr>
      <w:bookmarkStart w:id="27" w:name="_Toc512181962"/>
      <w:r w:rsidRPr="002F01D1">
        <w:rPr>
          <w:rFonts w:ascii="Times New Roman" w:hAnsi="Times New Roman" w:cs="Times New Roman"/>
        </w:rPr>
        <w:t>Amendments</w:t>
      </w:r>
      <w:bookmarkEnd w:id="27"/>
    </w:p>
    <w:p w:rsidR="00FF3B73" w:rsidRPr="002F01D1" w:rsidRDefault="00FF3B73" w:rsidP="00F2052A">
      <w:pPr>
        <w:pStyle w:val="Heading2"/>
        <w:numPr>
          <w:ilvl w:val="0"/>
          <w:numId w:val="10"/>
        </w:numPr>
        <w:tabs>
          <w:tab w:val="clear" w:pos="1440"/>
        </w:tabs>
        <w:rPr>
          <w:rFonts w:ascii="Times New Roman" w:hAnsi="Times New Roman" w:cs="Times New Roman"/>
          <w:sz w:val="22"/>
        </w:rPr>
      </w:pPr>
      <w:bookmarkStart w:id="28" w:name="_Toc512181963"/>
      <w:r w:rsidRPr="002F01D1">
        <w:rPr>
          <w:rFonts w:ascii="Times New Roman" w:hAnsi="Times New Roman" w:cs="Times New Roman"/>
          <w:sz w:val="22"/>
        </w:rPr>
        <w:t>Proposal of MHSG Amendments</w:t>
      </w:r>
      <w:bookmarkEnd w:id="28"/>
    </w:p>
    <w:p w:rsidR="00FF3B73" w:rsidRPr="002F01D1" w:rsidRDefault="00FF3B73" w:rsidP="00F2052A">
      <w:pPr>
        <w:numPr>
          <w:ilvl w:val="1"/>
          <w:numId w:val="10"/>
        </w:numPr>
        <w:tabs>
          <w:tab w:val="clear" w:pos="2160"/>
        </w:tabs>
        <w:spacing w:after="120"/>
        <w:rPr>
          <w:sz w:val="18"/>
        </w:rPr>
      </w:pPr>
      <w:r w:rsidRPr="002F01D1">
        <w:rPr>
          <w:sz w:val="18"/>
        </w:rPr>
        <w:t xml:space="preserve">A petition bearing the signatures of one-fourth of the residents of MH may propose amendments to this Constitution. </w:t>
      </w:r>
    </w:p>
    <w:p w:rsidR="00FF3B73" w:rsidRPr="002F01D1" w:rsidRDefault="00FF3B73" w:rsidP="00F2052A">
      <w:pPr>
        <w:numPr>
          <w:ilvl w:val="1"/>
          <w:numId w:val="10"/>
        </w:numPr>
        <w:tabs>
          <w:tab w:val="clear" w:pos="2160"/>
        </w:tabs>
        <w:spacing w:after="120"/>
        <w:rPr>
          <w:sz w:val="18"/>
        </w:rPr>
      </w:pPr>
      <w:r w:rsidRPr="002F01D1">
        <w:rPr>
          <w:sz w:val="18"/>
        </w:rPr>
        <w:t>The Council may also propose amendments to this Constitution, when quorum is present.</w:t>
      </w:r>
    </w:p>
    <w:p w:rsidR="00FF3B73" w:rsidRPr="002F01D1" w:rsidRDefault="00FF3B73" w:rsidP="00F2052A">
      <w:pPr>
        <w:pStyle w:val="Heading2"/>
        <w:numPr>
          <w:ilvl w:val="0"/>
          <w:numId w:val="10"/>
        </w:numPr>
        <w:tabs>
          <w:tab w:val="clear" w:pos="1440"/>
        </w:tabs>
        <w:rPr>
          <w:rFonts w:ascii="Times New Roman" w:hAnsi="Times New Roman" w:cs="Times New Roman"/>
          <w:sz w:val="22"/>
        </w:rPr>
      </w:pPr>
      <w:bookmarkStart w:id="29" w:name="_Toc512181964"/>
      <w:r w:rsidRPr="002F01D1">
        <w:rPr>
          <w:rFonts w:ascii="Times New Roman" w:hAnsi="Times New Roman" w:cs="Times New Roman"/>
          <w:sz w:val="22"/>
        </w:rPr>
        <w:t>Ratification of MHSG Amendments</w:t>
      </w:r>
      <w:bookmarkEnd w:id="29"/>
      <w:r w:rsidRPr="002F01D1">
        <w:rPr>
          <w:rFonts w:ascii="Times New Roman" w:hAnsi="Times New Roman" w:cs="Times New Roman"/>
          <w:sz w:val="22"/>
        </w:rPr>
        <w:t xml:space="preserve"> </w:t>
      </w:r>
    </w:p>
    <w:p w:rsidR="00FF3B73" w:rsidRPr="002F01D1" w:rsidRDefault="00FF3B73" w:rsidP="00F2052A">
      <w:pPr>
        <w:pStyle w:val="BodyTextIndent2"/>
        <w:numPr>
          <w:ilvl w:val="1"/>
          <w:numId w:val="10"/>
        </w:numPr>
        <w:tabs>
          <w:tab w:val="clear" w:pos="2160"/>
        </w:tabs>
        <w:spacing w:line="240" w:lineRule="auto"/>
        <w:rPr>
          <w:sz w:val="18"/>
        </w:rPr>
      </w:pPr>
      <w:r w:rsidRPr="002F01D1">
        <w:rPr>
          <w:sz w:val="18"/>
        </w:rPr>
        <w:t>The Council’s final vote proposing on the proposed amendments shall take place no sooner than one regular meeting and no later than two regular meetings after the presentation of the proposed amendment to the Council.</w:t>
      </w:r>
    </w:p>
    <w:p w:rsidR="00FF3B73" w:rsidRPr="002F01D1" w:rsidRDefault="00FF3B73" w:rsidP="00F2052A">
      <w:pPr>
        <w:pStyle w:val="BodyTextIndent2"/>
        <w:numPr>
          <w:ilvl w:val="1"/>
          <w:numId w:val="10"/>
        </w:numPr>
        <w:tabs>
          <w:tab w:val="clear" w:pos="2160"/>
        </w:tabs>
        <w:spacing w:line="240" w:lineRule="auto"/>
        <w:rPr>
          <w:sz w:val="18"/>
        </w:rPr>
      </w:pPr>
      <w:r w:rsidRPr="002F01D1">
        <w:rPr>
          <w:sz w:val="18"/>
        </w:rPr>
        <w:t>To be considered ratified by the Council, the proposed amendments shall require an affirmative two-thirds vote of Council when quorum is present.</w:t>
      </w:r>
    </w:p>
    <w:p w:rsidR="00FF3B73" w:rsidRPr="002F01D1" w:rsidRDefault="00FF3B73" w:rsidP="00F2052A">
      <w:pPr>
        <w:pStyle w:val="BodyTextIndent2"/>
        <w:numPr>
          <w:ilvl w:val="1"/>
          <w:numId w:val="10"/>
        </w:numPr>
        <w:tabs>
          <w:tab w:val="clear" w:pos="2160"/>
        </w:tabs>
        <w:spacing w:line="240" w:lineRule="auto"/>
        <w:rPr>
          <w:sz w:val="18"/>
        </w:rPr>
      </w:pPr>
      <w:r w:rsidRPr="002F01D1">
        <w:rPr>
          <w:sz w:val="18"/>
        </w:rPr>
        <w:t>If ratified by the Council, the proposed amendments shall be put forth for ratification by the Houses. To be considered ratified, two-thirds of the Houses must vote to ratify the proposed amendments.</w:t>
      </w:r>
    </w:p>
    <w:p w:rsidR="00FF3B73" w:rsidRPr="002F01D1" w:rsidRDefault="00FF3B73" w:rsidP="00F2052A">
      <w:pPr>
        <w:pStyle w:val="Heading1"/>
        <w:rPr>
          <w:rFonts w:ascii="Times New Roman" w:hAnsi="Times New Roman" w:cs="Times New Roman"/>
        </w:rPr>
      </w:pPr>
      <w:bookmarkStart w:id="30" w:name="_Toc512181967"/>
      <w:r w:rsidRPr="002F01D1">
        <w:rPr>
          <w:rFonts w:ascii="Times New Roman" w:hAnsi="Times New Roman" w:cs="Times New Roman"/>
        </w:rPr>
        <w:t>Ratification</w:t>
      </w:r>
      <w:bookmarkEnd w:id="30"/>
    </w:p>
    <w:p w:rsidR="00FF3B73" w:rsidRPr="002F01D1" w:rsidRDefault="00FF3B73" w:rsidP="00F2052A">
      <w:pPr>
        <w:pStyle w:val="BodyTextIndent3"/>
        <w:numPr>
          <w:ilvl w:val="0"/>
          <w:numId w:val="11"/>
        </w:numPr>
        <w:tabs>
          <w:tab w:val="clear" w:pos="1080"/>
        </w:tabs>
        <w:ind w:left="1440" w:hanging="720"/>
        <w:rPr>
          <w:sz w:val="18"/>
        </w:rPr>
      </w:pPr>
      <w:r w:rsidRPr="002F01D1">
        <w:rPr>
          <w:sz w:val="18"/>
        </w:rPr>
        <w:t xml:space="preserve">This Constitution and its Bylaws will be considered ratified upon submission to the </w:t>
      </w:r>
      <w:r w:rsidR="00F04998" w:rsidRPr="002F01D1">
        <w:rPr>
          <w:sz w:val="18"/>
        </w:rPr>
        <w:t xml:space="preserve">IRHA </w:t>
      </w:r>
      <w:r w:rsidRPr="002F01D1">
        <w:rPr>
          <w:sz w:val="18"/>
        </w:rPr>
        <w:t xml:space="preserve">Elections Commissioner. </w:t>
      </w:r>
    </w:p>
    <w:p w:rsidR="00FF3B73" w:rsidRPr="001C7EF2" w:rsidRDefault="00FF3B73" w:rsidP="007A0179">
      <w:pPr>
        <w:pStyle w:val="BodyTextIndent3"/>
        <w:numPr>
          <w:ilvl w:val="0"/>
          <w:numId w:val="11"/>
        </w:numPr>
        <w:tabs>
          <w:tab w:val="clear" w:pos="1080"/>
        </w:tabs>
        <w:ind w:left="1440" w:hanging="720"/>
        <w:rPr>
          <w:sz w:val="18"/>
          <w:szCs w:val="18"/>
        </w:rPr>
      </w:pPr>
      <w:r w:rsidRPr="002F01D1">
        <w:rPr>
          <w:sz w:val="18"/>
        </w:rPr>
        <w:t xml:space="preserve">If a new </w:t>
      </w:r>
      <w:r w:rsidR="001C7EF2">
        <w:rPr>
          <w:sz w:val="18"/>
        </w:rPr>
        <w:t>or</w:t>
      </w:r>
      <w:r w:rsidRPr="002F01D1">
        <w:rPr>
          <w:sz w:val="18"/>
        </w:rPr>
        <w:t xml:space="preserve"> different Constitution is proposed, it will considered ratified upon a two-thirds affirmative vote of those MH residents that vote in the MH general elections or upon submission to the MHSG a petition baring the signatures of no less than one-fourth of the residents of MH. </w:t>
      </w:r>
    </w:p>
    <w:sectPr w:rsidR="00FF3B73" w:rsidRPr="001C7EF2" w:rsidSect="00B37D22">
      <w:headerReference w:type="even" r:id="rId7"/>
      <w:headerReference w:type="default" r:id="rId8"/>
      <w:footerReference w:type="even" r:id="rId9"/>
      <w:footerReference w:type="default" r:id="rId10"/>
      <w:headerReference w:type="first" r:id="rId11"/>
      <w:pgSz w:w="12240" w:h="15840" w:code="1"/>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48" w:rsidRDefault="00A81648">
      <w:r>
        <w:separator/>
      </w:r>
    </w:p>
    <w:p w:rsidR="00A81648" w:rsidRDefault="00A81648"/>
    <w:p w:rsidR="00A81648" w:rsidRDefault="00A81648" w:rsidP="00BA2657"/>
    <w:p w:rsidR="00A81648" w:rsidRDefault="00A81648" w:rsidP="00BA2657"/>
    <w:p w:rsidR="00A81648" w:rsidRDefault="00A81648" w:rsidP="00BA2657"/>
    <w:p w:rsidR="00A81648" w:rsidRDefault="00A81648"/>
    <w:p w:rsidR="00A81648" w:rsidRDefault="00A81648"/>
    <w:p w:rsidR="00A81648" w:rsidRDefault="00A81648" w:rsidP="0070630D"/>
    <w:p w:rsidR="00A81648" w:rsidRDefault="00A81648"/>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endnote>
  <w:endnote w:type="continuationSeparator" w:id="0">
    <w:p w:rsidR="00A81648" w:rsidRDefault="00A81648">
      <w:r>
        <w:continuationSeparator/>
      </w:r>
    </w:p>
    <w:p w:rsidR="00A81648" w:rsidRDefault="00A81648"/>
    <w:p w:rsidR="00A81648" w:rsidRDefault="00A81648" w:rsidP="00BA2657"/>
    <w:p w:rsidR="00A81648" w:rsidRDefault="00A81648" w:rsidP="00BA2657"/>
    <w:p w:rsidR="00A81648" w:rsidRDefault="00A81648" w:rsidP="00BA2657"/>
    <w:p w:rsidR="00A81648" w:rsidRDefault="00A81648"/>
    <w:p w:rsidR="00A81648" w:rsidRDefault="00A81648"/>
    <w:p w:rsidR="00A81648" w:rsidRDefault="00A81648" w:rsidP="0070630D"/>
    <w:p w:rsidR="00A81648" w:rsidRDefault="00A81648"/>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8" w:rsidRDefault="00B37D22">
    <w:pPr>
      <w:pStyle w:val="Footer"/>
    </w:pPr>
    <w:r>
      <w:rPr>
        <w:rStyle w:val="PageNumber"/>
      </w:rPr>
      <w:fldChar w:fldCharType="begin"/>
    </w:r>
    <w:r w:rsidR="00A81648">
      <w:rPr>
        <w:rStyle w:val="PageNumber"/>
      </w:rPr>
      <w:instrText xml:space="preserve"> PAGE </w:instrText>
    </w:r>
    <w:r>
      <w:rPr>
        <w:rStyle w:val="PageNumber"/>
      </w:rPr>
      <w:fldChar w:fldCharType="separate"/>
    </w:r>
    <w:r w:rsidR="00A81648">
      <w:rPr>
        <w:rStyle w:val="PageNumber"/>
        <w:noProof/>
      </w:rPr>
      <w:t>2</w:t>
    </w:r>
    <w:r>
      <w:rPr>
        <w:rStyle w:val="PageNumber"/>
      </w:rPr>
      <w:fldChar w:fldCharType="end"/>
    </w:r>
    <w:r w:rsidR="00A81648">
      <w:rPr>
        <w:rStyle w:val="PageNumber"/>
      </w:rPr>
      <w:tab/>
    </w:r>
    <w:r w:rsidR="00A81648">
      <w:rPr>
        <w:rStyle w:val="PageNumber"/>
      </w:rPr>
      <w:tab/>
    </w:r>
  </w:p>
  <w:p w:rsidR="00A81648" w:rsidRDefault="00A81648"/>
  <w:p w:rsidR="00A81648" w:rsidRDefault="00A81648" w:rsidP="00F2052A"/>
  <w:p w:rsidR="00A81648" w:rsidRDefault="00A81648" w:rsidP="00F2052A"/>
  <w:p w:rsidR="00A81648" w:rsidRDefault="00A81648" w:rsidP="00BA2657"/>
  <w:p w:rsidR="00A81648" w:rsidRDefault="00A81648" w:rsidP="00BA2657"/>
  <w:p w:rsidR="00A81648" w:rsidRDefault="00A81648" w:rsidP="00BA2657"/>
  <w:p w:rsidR="00A81648" w:rsidRDefault="00A81648" w:rsidP="00BA2657"/>
  <w:p w:rsidR="00A81648" w:rsidRDefault="00A81648" w:rsidP="00BA1D2A"/>
  <w:p w:rsidR="00A81648" w:rsidRDefault="00A81648" w:rsidP="0070630D"/>
  <w:p w:rsidR="00A81648" w:rsidRDefault="00A81648" w:rsidP="0070630D"/>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8" w:rsidRDefault="00B37D22" w:rsidP="008A7DAE">
    <w:pPr>
      <w:pStyle w:val="Footer"/>
      <w:jc w:val="center"/>
    </w:pPr>
    <w:r>
      <w:rPr>
        <w:rStyle w:val="PageNumber"/>
      </w:rPr>
      <w:fldChar w:fldCharType="begin"/>
    </w:r>
    <w:r w:rsidR="00A81648">
      <w:rPr>
        <w:rStyle w:val="PageNumber"/>
      </w:rPr>
      <w:instrText xml:space="preserve"> PAGE </w:instrText>
    </w:r>
    <w:r>
      <w:rPr>
        <w:rStyle w:val="PageNumber"/>
      </w:rPr>
      <w:fldChar w:fldCharType="separate"/>
    </w:r>
    <w:r w:rsidR="00B22A24">
      <w:rPr>
        <w:rStyle w:val="PageNumber"/>
        <w:noProof/>
      </w:rPr>
      <w:t>1</w:t>
    </w:r>
    <w:r>
      <w:rPr>
        <w:rStyle w:val="PageNumber"/>
      </w:rPr>
      <w:fldChar w:fldCharType="end"/>
    </w:r>
  </w:p>
  <w:p w:rsidR="00A81648" w:rsidRDefault="00A81648"/>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48" w:rsidRDefault="00A81648">
      <w:r>
        <w:separator/>
      </w:r>
    </w:p>
    <w:p w:rsidR="00A81648" w:rsidRDefault="00A81648"/>
    <w:p w:rsidR="00A81648" w:rsidRDefault="00A81648" w:rsidP="00BA2657"/>
    <w:p w:rsidR="00A81648" w:rsidRDefault="00A81648" w:rsidP="00BA2657"/>
    <w:p w:rsidR="00A81648" w:rsidRDefault="00A81648" w:rsidP="00BA2657"/>
    <w:p w:rsidR="00A81648" w:rsidRDefault="00A81648"/>
    <w:p w:rsidR="00A81648" w:rsidRDefault="00A81648"/>
    <w:p w:rsidR="00A81648" w:rsidRDefault="00A81648" w:rsidP="0070630D"/>
    <w:p w:rsidR="00A81648" w:rsidRDefault="00A81648"/>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footnote>
  <w:footnote w:type="continuationSeparator" w:id="0">
    <w:p w:rsidR="00A81648" w:rsidRDefault="00A81648">
      <w:r>
        <w:continuationSeparator/>
      </w:r>
    </w:p>
    <w:p w:rsidR="00A81648" w:rsidRDefault="00A81648"/>
    <w:p w:rsidR="00A81648" w:rsidRDefault="00A81648" w:rsidP="00BA2657"/>
    <w:p w:rsidR="00A81648" w:rsidRDefault="00A81648" w:rsidP="00BA2657"/>
    <w:p w:rsidR="00A81648" w:rsidRDefault="00A81648" w:rsidP="00BA2657"/>
    <w:p w:rsidR="00A81648" w:rsidRDefault="00A81648"/>
    <w:p w:rsidR="00A81648" w:rsidRDefault="00A81648"/>
    <w:p w:rsidR="00A81648" w:rsidRDefault="00A81648" w:rsidP="0070630D"/>
    <w:p w:rsidR="00A81648" w:rsidRDefault="00A81648"/>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8" w:rsidRDefault="00A81648">
    <w:pPr>
      <w:pStyle w:val="Header"/>
    </w:pPr>
    <w:r>
      <w:t>M</w:t>
    </w:r>
    <w:r>
      <w:rPr>
        <w:smallCaps/>
      </w:rPr>
      <w:t>aple</w:t>
    </w:r>
    <w:r>
      <w:t xml:space="preserve"> H</w:t>
    </w:r>
    <w:r>
      <w:rPr>
        <w:smallCaps/>
      </w:rPr>
      <w:t>all</w:t>
    </w:r>
    <w:r>
      <w:t xml:space="preserve"> C</w:t>
    </w:r>
    <w:r>
      <w:rPr>
        <w:smallCaps/>
      </w:rPr>
      <w:t>onstitution &amp; Bylaws</w:t>
    </w:r>
    <w:r>
      <w:rPr>
        <w:smallCaps/>
      </w:rPr>
      <w:tab/>
    </w:r>
    <w:r>
      <w:rPr>
        <w:smallCaps/>
      </w:rPr>
      <w:tab/>
    </w:r>
  </w:p>
  <w:p w:rsidR="00A81648" w:rsidRDefault="00A81648"/>
  <w:p w:rsidR="00A81648" w:rsidRDefault="00A81648" w:rsidP="00F2052A"/>
  <w:p w:rsidR="00A81648" w:rsidRDefault="00A81648" w:rsidP="00F2052A"/>
  <w:p w:rsidR="00A81648" w:rsidRDefault="00A81648" w:rsidP="00BA2657"/>
  <w:p w:rsidR="00A81648" w:rsidRDefault="00A81648" w:rsidP="00BA2657"/>
  <w:p w:rsidR="00A81648" w:rsidRDefault="00A81648" w:rsidP="00BA2657"/>
  <w:p w:rsidR="00A81648" w:rsidRDefault="00A81648" w:rsidP="00BA2657"/>
  <w:p w:rsidR="00A81648" w:rsidRDefault="00A81648" w:rsidP="00BA1D2A"/>
  <w:p w:rsidR="00A81648" w:rsidRDefault="00A81648" w:rsidP="0070630D"/>
  <w:p w:rsidR="00A81648" w:rsidRDefault="00A81648" w:rsidP="0070630D"/>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rsidP="002104F2"/>
  <w:p w:rsidR="00A81648" w:rsidRDefault="00A81648"/>
  <w:p w:rsidR="00A81648" w:rsidRDefault="00A81648" w:rsidP="00112E86"/>
  <w:p w:rsidR="00A81648" w:rsidRDefault="00A81648" w:rsidP="00112E86"/>
  <w:p w:rsidR="00A81648" w:rsidRDefault="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p w:rsidR="00A81648" w:rsidRDefault="00A81648" w:rsidP="00A8164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8" w:rsidRPr="008A7DAE" w:rsidRDefault="00A81648" w:rsidP="008A7DAE">
    <w:pPr>
      <w:pStyle w:val="Header"/>
      <w:jc w:val="right"/>
      <w:rPr>
        <w:sz w:val="20"/>
      </w:rPr>
    </w:pPr>
    <w:r w:rsidRPr="008A7DAE">
      <w:rPr>
        <w:snapToGrid w:val="0"/>
        <w:sz w:val="20"/>
      </w:rPr>
      <w:tab/>
    </w:r>
    <w:r w:rsidRPr="008A7DAE">
      <w:rPr>
        <w:snapToGrid w:val="0"/>
        <w:sz w:val="20"/>
      </w:rPr>
      <w:tab/>
    </w:r>
    <w:r w:rsidRPr="008A7DAE">
      <w:rPr>
        <w:sz w:val="20"/>
      </w:rPr>
      <w:t>Maple Hall Constitution &amp; Bylaws</w:t>
    </w:r>
  </w:p>
  <w:p w:rsidR="00A81648" w:rsidRDefault="00A81648" w:rsidP="00A81648"/>
  <w:p w:rsidR="00A81648" w:rsidRDefault="00A81648" w:rsidP="00A81648"/>
  <w:p w:rsidR="00A81648" w:rsidRDefault="00A81648" w:rsidP="00A81648"/>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8" w:rsidRDefault="00A81648">
    <w:pPr>
      <w:pStyle w:val="Header"/>
      <w:rPr>
        <w:smallCaps/>
      </w:rPr>
    </w:pPr>
    <w:r>
      <w:rPr>
        <w:snapToGrid w:val="0"/>
      </w:rPr>
      <w:tab/>
    </w:r>
    <w:r>
      <w:rPr>
        <w:snapToGrid w:val="0"/>
      </w:rPr>
      <w:tab/>
    </w:r>
    <w:r>
      <w:rPr>
        <w:smallCaps/>
        <w:snapToGrid w:val="0"/>
      </w:rPr>
      <w:t xml:space="preserve">Last printed </w:t>
    </w:r>
    <w:r w:rsidR="00B37D22">
      <w:rPr>
        <w:smallCaps/>
        <w:snapToGrid w:val="0"/>
      </w:rPr>
      <w:fldChar w:fldCharType="begin"/>
    </w:r>
    <w:r>
      <w:rPr>
        <w:smallCaps/>
        <w:snapToGrid w:val="0"/>
      </w:rPr>
      <w:instrText xml:space="preserve"> PRINTDATE </w:instrText>
    </w:r>
    <w:r w:rsidR="00B37D22">
      <w:rPr>
        <w:smallCaps/>
        <w:snapToGrid w:val="0"/>
      </w:rPr>
      <w:fldChar w:fldCharType="separate"/>
    </w:r>
    <w:r>
      <w:rPr>
        <w:smallCaps/>
        <w:noProof/>
        <w:snapToGrid w:val="0"/>
      </w:rPr>
      <w:t>February 15, 2010 7:53:00 PM</w:t>
    </w:r>
    <w:r w:rsidR="00B37D22">
      <w:rPr>
        <w:smallCaps/>
        <w:snapToGrid w:val="0"/>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E30"/>
    <w:multiLevelType w:val="hybridMultilevel"/>
    <w:tmpl w:val="F68CF6E4"/>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9BB0442"/>
    <w:multiLevelType w:val="hybridMultilevel"/>
    <w:tmpl w:val="2D100794"/>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B096532"/>
    <w:multiLevelType w:val="multilevel"/>
    <w:tmpl w:val="D6121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36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3">
    <w:nsid w:val="1EA967ED"/>
    <w:multiLevelType w:val="multilevel"/>
    <w:tmpl w:val="8E5CD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36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4">
    <w:nsid w:val="20866B79"/>
    <w:multiLevelType w:val="hybridMultilevel"/>
    <w:tmpl w:val="4DC0519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23095389"/>
    <w:multiLevelType w:val="multilevel"/>
    <w:tmpl w:val="D6121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36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6">
    <w:nsid w:val="2DF00B77"/>
    <w:multiLevelType w:val="hybridMultilevel"/>
    <w:tmpl w:val="E97E38CC"/>
    <w:lvl w:ilvl="0" w:tplc="66F41BF8">
      <w:start w:val="1"/>
      <w:numFmt w:val="decimal"/>
      <w:lvlText w:val="%1."/>
      <w:lvlJc w:val="left"/>
      <w:pPr>
        <w:tabs>
          <w:tab w:val="num" w:pos="1080"/>
        </w:tabs>
        <w:ind w:left="1080" w:hanging="360"/>
      </w:pPr>
      <w:rPr>
        <w:rFonts w:hint="default"/>
      </w:rPr>
    </w:lvl>
    <w:lvl w:ilvl="1" w:tplc="39F0329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D13AA2"/>
    <w:multiLevelType w:val="hybridMultilevel"/>
    <w:tmpl w:val="0566965C"/>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FD640E4"/>
    <w:multiLevelType w:val="hybridMultilevel"/>
    <w:tmpl w:val="8C0ACDE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40FF48C0"/>
    <w:multiLevelType w:val="hybridMultilevel"/>
    <w:tmpl w:val="6DD4E35E"/>
    <w:lvl w:ilvl="0" w:tplc="FFFFFFFF">
      <w:start w:val="1"/>
      <w:numFmt w:val="upperLetter"/>
      <w:lvlText w:val="%1."/>
      <w:lvlJc w:val="left"/>
      <w:pPr>
        <w:tabs>
          <w:tab w:val="num" w:pos="720"/>
        </w:tabs>
        <w:ind w:left="720" w:hanging="72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7124E6A"/>
    <w:multiLevelType w:val="hybridMultilevel"/>
    <w:tmpl w:val="0744F8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9AC2039"/>
    <w:multiLevelType w:val="hybridMultilevel"/>
    <w:tmpl w:val="29F4F970"/>
    <w:lvl w:ilvl="0" w:tplc="C200FF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057442"/>
    <w:multiLevelType w:val="multilevel"/>
    <w:tmpl w:val="CAB06F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163E28"/>
    <w:multiLevelType w:val="hybridMultilevel"/>
    <w:tmpl w:val="38ACA3CE"/>
    <w:lvl w:ilvl="0" w:tplc="FFFFFFFF">
      <w:start w:val="1"/>
      <w:numFmt w:val="upperLetter"/>
      <w:lvlText w:val="%1."/>
      <w:lvlJc w:val="left"/>
      <w:pPr>
        <w:tabs>
          <w:tab w:val="num" w:pos="2160"/>
        </w:tabs>
        <w:ind w:left="2160" w:hanging="144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78552136"/>
    <w:multiLevelType w:val="multilevel"/>
    <w:tmpl w:val="A5BE0D4E"/>
    <w:lvl w:ilvl="0">
      <w:start w:val="1"/>
      <w:numFmt w:val="upperRoman"/>
      <w:pStyle w:val="Heading1"/>
      <w:lvlText w:val="Article %1."/>
      <w:lvlJc w:val="left"/>
      <w:pPr>
        <w:tabs>
          <w:tab w:val="num" w:pos="1728"/>
        </w:tabs>
        <w:ind w:left="288" w:firstLine="0"/>
      </w:pPr>
    </w:lvl>
    <w:lvl w:ilvl="1">
      <w:start w:val="1"/>
      <w:numFmt w:val="decimalZero"/>
      <w:pStyle w:val="Heading2"/>
      <w:isLgl/>
      <w:lvlText w:val="Section %1.%2"/>
      <w:lvlJc w:val="left"/>
      <w:pPr>
        <w:tabs>
          <w:tab w:val="num" w:pos="1368"/>
        </w:tabs>
        <w:ind w:left="288" w:firstLine="0"/>
      </w:pPr>
    </w:lvl>
    <w:lvl w:ilvl="2">
      <w:start w:val="1"/>
      <w:numFmt w:val="lowerLetter"/>
      <w:pStyle w:val="Heading3"/>
      <w:lvlText w:val="(%3)"/>
      <w:lvlJc w:val="left"/>
      <w:pPr>
        <w:tabs>
          <w:tab w:val="num" w:pos="1008"/>
        </w:tabs>
        <w:ind w:left="1008" w:hanging="432"/>
      </w:pPr>
    </w:lvl>
    <w:lvl w:ilvl="3">
      <w:start w:val="1"/>
      <w:numFmt w:val="lowerRoman"/>
      <w:pStyle w:val="Heading4"/>
      <w:lvlText w:val="(%4)"/>
      <w:lvlJc w:val="right"/>
      <w:pPr>
        <w:tabs>
          <w:tab w:val="num" w:pos="1152"/>
        </w:tabs>
        <w:ind w:left="1152" w:hanging="144"/>
      </w:pPr>
    </w:lvl>
    <w:lvl w:ilvl="4">
      <w:start w:val="1"/>
      <w:numFmt w:val="decimal"/>
      <w:pStyle w:val="Heading5"/>
      <w:lvlText w:val="%5)"/>
      <w:lvlJc w:val="left"/>
      <w:pPr>
        <w:tabs>
          <w:tab w:val="num" w:pos="1296"/>
        </w:tabs>
        <w:ind w:left="1296" w:hanging="432"/>
      </w:pPr>
    </w:lvl>
    <w:lvl w:ilvl="5">
      <w:start w:val="1"/>
      <w:numFmt w:val="lowerLetter"/>
      <w:pStyle w:val="Heading6"/>
      <w:lvlText w:val="%6)"/>
      <w:lvlJc w:val="left"/>
      <w:pPr>
        <w:tabs>
          <w:tab w:val="num" w:pos="1440"/>
        </w:tabs>
        <w:ind w:left="1440" w:hanging="432"/>
      </w:pPr>
    </w:lvl>
    <w:lvl w:ilvl="6">
      <w:start w:val="1"/>
      <w:numFmt w:val="lowerRoman"/>
      <w:pStyle w:val="Heading7"/>
      <w:lvlText w:val="%7)"/>
      <w:lvlJc w:val="right"/>
      <w:pPr>
        <w:tabs>
          <w:tab w:val="num" w:pos="1584"/>
        </w:tabs>
        <w:ind w:left="1584" w:hanging="288"/>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right"/>
      <w:pPr>
        <w:tabs>
          <w:tab w:val="num" w:pos="1872"/>
        </w:tabs>
        <w:ind w:left="1872" w:hanging="144"/>
      </w:pPr>
    </w:lvl>
  </w:abstractNum>
  <w:abstractNum w:abstractNumId="15">
    <w:nsid w:val="7F4853AD"/>
    <w:multiLevelType w:val="hybridMultilevel"/>
    <w:tmpl w:val="CFF68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6"/>
  </w:num>
  <w:num w:numId="4">
    <w:abstractNumId w:val="11"/>
  </w:num>
  <w:num w:numId="5">
    <w:abstractNumId w:val="15"/>
  </w:num>
  <w:num w:numId="6">
    <w:abstractNumId w:val="0"/>
  </w:num>
  <w:num w:numId="7">
    <w:abstractNumId w:val="13"/>
  </w:num>
  <w:num w:numId="8">
    <w:abstractNumId w:val="7"/>
  </w:num>
  <w:num w:numId="9">
    <w:abstractNumId w:val="8"/>
  </w:num>
  <w:num w:numId="10">
    <w:abstractNumId w:val="1"/>
  </w:num>
  <w:num w:numId="11">
    <w:abstractNumId w:val="4"/>
  </w:num>
  <w:num w:numId="12">
    <w:abstractNumId w:val="9"/>
  </w:num>
  <w:num w:numId="13">
    <w:abstractNumId w:val="2"/>
  </w:num>
  <w:num w:numId="14">
    <w:abstractNumId w:val="3"/>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noPunctuationKerning/>
  <w:characterSpacingControl w:val="doNotCompress"/>
  <w:footnotePr>
    <w:footnote w:id="-1"/>
    <w:footnote w:id="0"/>
  </w:footnotePr>
  <w:endnotePr>
    <w:endnote w:id="-1"/>
    <w:endnote w:id="0"/>
  </w:endnotePr>
  <w:compat/>
  <w:rsids>
    <w:rsidRoot w:val="00FF3B73"/>
    <w:rsid w:val="0000282A"/>
    <w:rsid w:val="000045F5"/>
    <w:rsid w:val="00052415"/>
    <w:rsid w:val="000A65FC"/>
    <w:rsid w:val="000C041D"/>
    <w:rsid w:val="00112E86"/>
    <w:rsid w:val="00113576"/>
    <w:rsid w:val="0012466C"/>
    <w:rsid w:val="001A04EF"/>
    <w:rsid w:val="001C7EF2"/>
    <w:rsid w:val="002104F2"/>
    <w:rsid w:val="00231587"/>
    <w:rsid w:val="0023189C"/>
    <w:rsid w:val="00235326"/>
    <w:rsid w:val="00293879"/>
    <w:rsid w:val="002F01D1"/>
    <w:rsid w:val="00337A99"/>
    <w:rsid w:val="0034524B"/>
    <w:rsid w:val="0034794D"/>
    <w:rsid w:val="00372A7C"/>
    <w:rsid w:val="0039014D"/>
    <w:rsid w:val="003912FE"/>
    <w:rsid w:val="003A4AE4"/>
    <w:rsid w:val="003A690A"/>
    <w:rsid w:val="003B3F1C"/>
    <w:rsid w:val="003D1DC8"/>
    <w:rsid w:val="004064CA"/>
    <w:rsid w:val="00437F1B"/>
    <w:rsid w:val="00452747"/>
    <w:rsid w:val="00453542"/>
    <w:rsid w:val="004A54EF"/>
    <w:rsid w:val="005110AD"/>
    <w:rsid w:val="00531009"/>
    <w:rsid w:val="00540DCD"/>
    <w:rsid w:val="00554259"/>
    <w:rsid w:val="005804B6"/>
    <w:rsid w:val="005978FF"/>
    <w:rsid w:val="005A4B0E"/>
    <w:rsid w:val="005D4C4A"/>
    <w:rsid w:val="00666E6D"/>
    <w:rsid w:val="006679DC"/>
    <w:rsid w:val="00673BA3"/>
    <w:rsid w:val="00704EDC"/>
    <w:rsid w:val="0070630D"/>
    <w:rsid w:val="007870C1"/>
    <w:rsid w:val="0079753B"/>
    <w:rsid w:val="007A0179"/>
    <w:rsid w:val="007E0372"/>
    <w:rsid w:val="00805F9F"/>
    <w:rsid w:val="00855D2F"/>
    <w:rsid w:val="00884AC0"/>
    <w:rsid w:val="008A7DAE"/>
    <w:rsid w:val="008C236E"/>
    <w:rsid w:val="008C6ED7"/>
    <w:rsid w:val="008D3F9D"/>
    <w:rsid w:val="00910E7E"/>
    <w:rsid w:val="0093353E"/>
    <w:rsid w:val="00951698"/>
    <w:rsid w:val="009715DD"/>
    <w:rsid w:val="00976E1F"/>
    <w:rsid w:val="009872EA"/>
    <w:rsid w:val="009B7400"/>
    <w:rsid w:val="009D785B"/>
    <w:rsid w:val="009E26B7"/>
    <w:rsid w:val="009F230A"/>
    <w:rsid w:val="00A10B45"/>
    <w:rsid w:val="00A475AB"/>
    <w:rsid w:val="00A76F65"/>
    <w:rsid w:val="00A81648"/>
    <w:rsid w:val="00AA2BF8"/>
    <w:rsid w:val="00AC63E8"/>
    <w:rsid w:val="00B01A13"/>
    <w:rsid w:val="00B125F9"/>
    <w:rsid w:val="00B22A24"/>
    <w:rsid w:val="00B37D22"/>
    <w:rsid w:val="00B50089"/>
    <w:rsid w:val="00B7188F"/>
    <w:rsid w:val="00B7763A"/>
    <w:rsid w:val="00BA1D2A"/>
    <w:rsid w:val="00BA2657"/>
    <w:rsid w:val="00BD2F9B"/>
    <w:rsid w:val="00BF7ACB"/>
    <w:rsid w:val="00C50D60"/>
    <w:rsid w:val="00C50EAB"/>
    <w:rsid w:val="00C77FA9"/>
    <w:rsid w:val="00C9190A"/>
    <w:rsid w:val="00D02545"/>
    <w:rsid w:val="00D638EE"/>
    <w:rsid w:val="00D9430B"/>
    <w:rsid w:val="00E04007"/>
    <w:rsid w:val="00E13CDA"/>
    <w:rsid w:val="00E212D4"/>
    <w:rsid w:val="00E2291B"/>
    <w:rsid w:val="00E328CC"/>
    <w:rsid w:val="00E43234"/>
    <w:rsid w:val="00E91F7D"/>
    <w:rsid w:val="00EA5A83"/>
    <w:rsid w:val="00EC4C39"/>
    <w:rsid w:val="00ED68F4"/>
    <w:rsid w:val="00F04998"/>
    <w:rsid w:val="00F2052A"/>
    <w:rsid w:val="00F36847"/>
    <w:rsid w:val="00F42AED"/>
    <w:rsid w:val="00F732BB"/>
    <w:rsid w:val="00F83320"/>
    <w:rsid w:val="00FB1552"/>
    <w:rsid w:val="00FF3B73"/>
    <w:rsid w:val="00FF460A"/>
    <w:rsid w:val="00FF5502"/>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37D22"/>
    <w:pPr>
      <w:ind w:left="720"/>
    </w:pPr>
    <w:rPr>
      <w:sz w:val="24"/>
      <w:szCs w:val="24"/>
    </w:rPr>
  </w:style>
  <w:style w:type="paragraph" w:styleId="Heading1">
    <w:name w:val="heading 1"/>
    <w:basedOn w:val="Normal"/>
    <w:next w:val="Heading2"/>
    <w:autoRedefine/>
    <w:qFormat/>
    <w:rsid w:val="00B37D22"/>
    <w:pPr>
      <w:keepNext/>
      <w:numPr>
        <w:numId w:val="1"/>
      </w:numPr>
      <w:tabs>
        <w:tab w:val="clear" w:pos="1728"/>
      </w:tabs>
      <w:spacing w:before="240" w:after="60"/>
      <w:ind w:left="0"/>
      <w:outlineLvl w:val="0"/>
    </w:pPr>
    <w:rPr>
      <w:rFonts w:ascii="Arial" w:hAnsi="Arial" w:cs="Arial"/>
      <w:b/>
      <w:bCs/>
      <w:kern w:val="32"/>
      <w:szCs w:val="32"/>
    </w:rPr>
  </w:style>
  <w:style w:type="paragraph" w:styleId="Heading2">
    <w:name w:val="heading 2"/>
    <w:basedOn w:val="Normal"/>
    <w:next w:val="Normal"/>
    <w:qFormat/>
    <w:rsid w:val="00B37D22"/>
    <w:pPr>
      <w:keepNext/>
      <w:numPr>
        <w:ilvl w:val="1"/>
        <w:numId w:val="1"/>
      </w:numPr>
      <w:spacing w:before="240" w:after="60"/>
      <w:outlineLvl w:val="1"/>
    </w:pPr>
    <w:rPr>
      <w:rFonts w:ascii="Arial" w:hAnsi="Arial" w:cs="Arial"/>
      <w:bCs/>
      <w:i/>
      <w:iCs/>
      <w:szCs w:val="28"/>
    </w:rPr>
  </w:style>
  <w:style w:type="paragraph" w:styleId="Heading3">
    <w:name w:val="heading 3"/>
    <w:basedOn w:val="Normal"/>
    <w:next w:val="Normal"/>
    <w:qFormat/>
    <w:rsid w:val="00B37D22"/>
    <w:pPr>
      <w:keepNext/>
      <w:numPr>
        <w:ilvl w:val="2"/>
        <w:numId w:val="1"/>
      </w:numPr>
      <w:spacing w:before="240" w:after="60"/>
      <w:ind w:left="1152"/>
      <w:outlineLvl w:val="2"/>
    </w:pPr>
    <w:rPr>
      <w:rFonts w:cs="Arial"/>
      <w:bCs/>
      <w:szCs w:val="26"/>
    </w:rPr>
  </w:style>
  <w:style w:type="paragraph" w:styleId="Heading4">
    <w:name w:val="heading 4"/>
    <w:basedOn w:val="Normal"/>
    <w:next w:val="Normal"/>
    <w:qFormat/>
    <w:rsid w:val="00B37D22"/>
    <w:pPr>
      <w:keepNext/>
      <w:numPr>
        <w:ilvl w:val="3"/>
        <w:numId w:val="1"/>
      </w:numPr>
      <w:spacing w:before="240" w:after="60"/>
      <w:outlineLvl w:val="3"/>
    </w:pPr>
    <w:rPr>
      <w:b/>
      <w:bCs/>
      <w:sz w:val="28"/>
      <w:szCs w:val="28"/>
    </w:rPr>
  </w:style>
  <w:style w:type="paragraph" w:styleId="Heading5">
    <w:name w:val="heading 5"/>
    <w:basedOn w:val="Normal"/>
    <w:next w:val="Normal"/>
    <w:qFormat/>
    <w:rsid w:val="00B37D22"/>
    <w:pPr>
      <w:numPr>
        <w:ilvl w:val="4"/>
        <w:numId w:val="1"/>
      </w:numPr>
      <w:spacing w:before="240" w:after="60"/>
      <w:outlineLvl w:val="4"/>
    </w:pPr>
    <w:rPr>
      <w:b/>
      <w:bCs/>
      <w:i/>
      <w:iCs/>
      <w:sz w:val="26"/>
      <w:szCs w:val="26"/>
    </w:rPr>
  </w:style>
  <w:style w:type="paragraph" w:styleId="Heading6">
    <w:name w:val="heading 6"/>
    <w:basedOn w:val="Normal"/>
    <w:next w:val="Normal"/>
    <w:qFormat/>
    <w:rsid w:val="00B37D22"/>
    <w:pPr>
      <w:numPr>
        <w:ilvl w:val="5"/>
        <w:numId w:val="1"/>
      </w:numPr>
      <w:spacing w:before="240" w:after="60"/>
      <w:outlineLvl w:val="5"/>
    </w:pPr>
    <w:rPr>
      <w:b/>
      <w:bCs/>
      <w:sz w:val="22"/>
      <w:szCs w:val="22"/>
    </w:rPr>
  </w:style>
  <w:style w:type="paragraph" w:styleId="Heading7">
    <w:name w:val="heading 7"/>
    <w:basedOn w:val="Normal"/>
    <w:next w:val="Normal"/>
    <w:qFormat/>
    <w:rsid w:val="00B37D22"/>
    <w:pPr>
      <w:numPr>
        <w:ilvl w:val="6"/>
        <w:numId w:val="1"/>
      </w:numPr>
      <w:spacing w:before="240" w:after="60"/>
      <w:outlineLvl w:val="6"/>
    </w:pPr>
  </w:style>
  <w:style w:type="paragraph" w:styleId="Heading8">
    <w:name w:val="heading 8"/>
    <w:basedOn w:val="Normal"/>
    <w:next w:val="Normal"/>
    <w:qFormat/>
    <w:rsid w:val="00B37D22"/>
    <w:pPr>
      <w:numPr>
        <w:ilvl w:val="7"/>
        <w:numId w:val="1"/>
      </w:numPr>
      <w:spacing w:before="240" w:after="60"/>
      <w:outlineLvl w:val="7"/>
    </w:pPr>
    <w:rPr>
      <w:i/>
      <w:iCs/>
    </w:rPr>
  </w:style>
  <w:style w:type="paragraph" w:styleId="Heading9">
    <w:name w:val="heading 9"/>
    <w:basedOn w:val="Normal"/>
    <w:next w:val="Normal"/>
    <w:qFormat/>
    <w:rsid w:val="00B37D22"/>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B37D22"/>
    <w:pPr>
      <w:ind w:left="0"/>
    </w:pPr>
  </w:style>
  <w:style w:type="paragraph" w:styleId="BodyTextIndent">
    <w:name w:val="Body Text Indent"/>
    <w:basedOn w:val="Normal"/>
    <w:rsid w:val="00FF3B73"/>
    <w:pPr>
      <w:spacing w:after="120"/>
      <w:ind w:left="360"/>
    </w:pPr>
  </w:style>
  <w:style w:type="paragraph" w:styleId="BodyTextIndent2">
    <w:name w:val="Body Text Indent 2"/>
    <w:basedOn w:val="Normal"/>
    <w:rsid w:val="00FF3B73"/>
    <w:pPr>
      <w:spacing w:after="120" w:line="480" w:lineRule="auto"/>
      <w:ind w:left="360"/>
    </w:pPr>
  </w:style>
  <w:style w:type="paragraph" w:styleId="BodyTextIndent3">
    <w:name w:val="Body Text Indent 3"/>
    <w:basedOn w:val="Normal"/>
    <w:rsid w:val="00FF3B73"/>
    <w:pPr>
      <w:spacing w:after="120"/>
      <w:ind w:left="360"/>
    </w:pPr>
    <w:rPr>
      <w:sz w:val="16"/>
      <w:szCs w:val="16"/>
    </w:rPr>
  </w:style>
  <w:style w:type="paragraph" w:styleId="TOC1">
    <w:name w:val="toc 1"/>
    <w:basedOn w:val="Normal"/>
    <w:next w:val="Normal"/>
    <w:autoRedefine/>
    <w:semiHidden/>
    <w:rsid w:val="00FF3B73"/>
    <w:pPr>
      <w:spacing w:before="120" w:after="120"/>
      <w:ind w:left="0"/>
    </w:pPr>
    <w:rPr>
      <w:b/>
      <w:bCs/>
      <w:caps/>
    </w:rPr>
  </w:style>
  <w:style w:type="paragraph" w:styleId="TOC2">
    <w:name w:val="toc 2"/>
    <w:basedOn w:val="Normal"/>
    <w:next w:val="Normal"/>
    <w:autoRedefine/>
    <w:semiHidden/>
    <w:rsid w:val="00FF3B73"/>
    <w:pPr>
      <w:ind w:left="240"/>
    </w:pPr>
    <w:rPr>
      <w:smallCaps/>
    </w:rPr>
  </w:style>
  <w:style w:type="paragraph" w:styleId="Title">
    <w:name w:val="Title"/>
    <w:basedOn w:val="Normal"/>
    <w:qFormat/>
    <w:rsid w:val="00FF3B73"/>
    <w:pPr>
      <w:ind w:left="0"/>
      <w:jc w:val="center"/>
    </w:pPr>
    <w:rPr>
      <w:sz w:val="40"/>
    </w:rPr>
  </w:style>
  <w:style w:type="character" w:styleId="Hyperlink">
    <w:name w:val="Hyperlink"/>
    <w:basedOn w:val="DefaultParagraphFont"/>
    <w:rsid w:val="00FF3B73"/>
    <w:rPr>
      <w:color w:val="0000FF"/>
      <w:u w:val="single"/>
    </w:rPr>
  </w:style>
  <w:style w:type="paragraph" w:styleId="Header">
    <w:name w:val="header"/>
    <w:basedOn w:val="Normal"/>
    <w:rsid w:val="00FF3B73"/>
    <w:pPr>
      <w:tabs>
        <w:tab w:val="center" w:pos="4320"/>
        <w:tab w:val="right" w:pos="8640"/>
      </w:tabs>
      <w:ind w:left="0"/>
    </w:pPr>
  </w:style>
  <w:style w:type="paragraph" w:styleId="Footer">
    <w:name w:val="footer"/>
    <w:basedOn w:val="Normal"/>
    <w:rsid w:val="00FF3B73"/>
    <w:pPr>
      <w:tabs>
        <w:tab w:val="center" w:pos="4320"/>
        <w:tab w:val="right" w:pos="8640"/>
      </w:tabs>
      <w:ind w:left="0"/>
    </w:pPr>
  </w:style>
  <w:style w:type="character" w:styleId="PageNumber">
    <w:name w:val="page number"/>
    <w:basedOn w:val="DefaultParagraphFont"/>
    <w:rsid w:val="00FF3B73"/>
  </w:style>
  <w:style w:type="paragraph" w:styleId="BalloonText">
    <w:name w:val="Balloon Text"/>
    <w:basedOn w:val="Normal"/>
    <w:semiHidden/>
    <w:rsid w:val="003A690A"/>
    <w:rPr>
      <w:rFonts w:ascii="Tahoma" w:hAnsi="Tahoma" w:cs="Tahoma"/>
      <w:sz w:val="16"/>
      <w:szCs w:val="16"/>
    </w:rPr>
  </w:style>
  <w:style w:type="character" w:styleId="CommentReference">
    <w:name w:val="annotation reference"/>
    <w:basedOn w:val="DefaultParagraphFont"/>
    <w:semiHidden/>
    <w:rsid w:val="00231587"/>
    <w:rPr>
      <w:sz w:val="16"/>
      <w:szCs w:val="16"/>
    </w:rPr>
  </w:style>
  <w:style w:type="paragraph" w:styleId="CommentText">
    <w:name w:val="annotation text"/>
    <w:basedOn w:val="Normal"/>
    <w:semiHidden/>
    <w:rsid w:val="00231587"/>
    <w:rPr>
      <w:sz w:val="20"/>
      <w:szCs w:val="20"/>
    </w:rPr>
  </w:style>
  <w:style w:type="paragraph" w:styleId="CommentSubject">
    <w:name w:val="annotation subject"/>
    <w:basedOn w:val="CommentText"/>
    <w:next w:val="CommentText"/>
    <w:semiHidden/>
    <w:rsid w:val="00231587"/>
    <w:rPr>
      <w:b/>
      <w:bCs/>
    </w:rPr>
  </w:style>
  <w:style w:type="paragraph" w:styleId="NormalWeb">
    <w:name w:val="Normal (Web)"/>
    <w:basedOn w:val="Normal"/>
    <w:uiPriority w:val="99"/>
    <w:unhideWhenUsed/>
    <w:rsid w:val="00BA1D2A"/>
    <w:pPr>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ind w:left="720"/>
    </w:pPr>
    <w:rPr>
      <w:sz w:val="24"/>
      <w:szCs w:val="24"/>
    </w:rPr>
  </w:style>
  <w:style w:type="paragraph" w:styleId="Heading1">
    <w:name w:val="heading 1"/>
    <w:basedOn w:val="Normal"/>
    <w:next w:val="Heading2"/>
    <w:autoRedefine/>
    <w:qFormat/>
    <w:pPr>
      <w:keepNext/>
      <w:numPr>
        <w:numId w:val="1"/>
      </w:numPr>
      <w:tabs>
        <w:tab w:val="clear" w:pos="1728"/>
      </w:tabs>
      <w:spacing w:before="240" w:after="60"/>
      <w:ind w:left="0"/>
      <w:outlineLvl w:val="0"/>
    </w:pPr>
    <w:rPr>
      <w:rFonts w:ascii="Arial" w:hAnsi="Arial" w:cs="Arial"/>
      <w:b/>
      <w:bCs/>
      <w:kern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Cs/>
      <w:i/>
      <w:iCs/>
      <w:szCs w:val="28"/>
    </w:rPr>
  </w:style>
  <w:style w:type="paragraph" w:styleId="Heading3">
    <w:name w:val="heading 3"/>
    <w:basedOn w:val="Normal"/>
    <w:next w:val="Normal"/>
    <w:qFormat/>
    <w:pPr>
      <w:keepNext/>
      <w:numPr>
        <w:ilvl w:val="2"/>
        <w:numId w:val="1"/>
      </w:numPr>
      <w:spacing w:before="240" w:after="60"/>
      <w:ind w:left="1152"/>
      <w:outlineLvl w:val="2"/>
    </w:pPr>
    <w:rPr>
      <w:rFonts w:cs="Arial"/>
      <w:bCs/>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0"/>
    </w:pPr>
  </w:style>
  <w:style w:type="paragraph" w:styleId="BodyTextIndent">
    <w:name w:val="Body Text Indent"/>
    <w:basedOn w:val="Normal"/>
    <w:rsid w:val="00FF3B73"/>
    <w:pPr>
      <w:spacing w:after="120"/>
      <w:ind w:left="360"/>
    </w:pPr>
  </w:style>
  <w:style w:type="paragraph" w:styleId="BodyTextIndent2">
    <w:name w:val="Body Text Indent 2"/>
    <w:basedOn w:val="Normal"/>
    <w:rsid w:val="00FF3B73"/>
    <w:pPr>
      <w:spacing w:after="120" w:line="480" w:lineRule="auto"/>
      <w:ind w:left="360"/>
    </w:pPr>
  </w:style>
  <w:style w:type="paragraph" w:styleId="BodyTextIndent3">
    <w:name w:val="Body Text Indent 3"/>
    <w:basedOn w:val="Normal"/>
    <w:rsid w:val="00FF3B73"/>
    <w:pPr>
      <w:spacing w:after="120"/>
      <w:ind w:left="360"/>
    </w:pPr>
    <w:rPr>
      <w:sz w:val="16"/>
      <w:szCs w:val="16"/>
    </w:rPr>
  </w:style>
  <w:style w:type="paragraph" w:styleId="TOC1">
    <w:name w:val="toc 1"/>
    <w:basedOn w:val="Normal"/>
    <w:next w:val="Normal"/>
    <w:autoRedefine/>
    <w:semiHidden/>
    <w:rsid w:val="00FF3B73"/>
    <w:pPr>
      <w:spacing w:before="120" w:after="120"/>
      <w:ind w:left="0"/>
    </w:pPr>
    <w:rPr>
      <w:b/>
      <w:bCs/>
      <w:caps/>
    </w:rPr>
  </w:style>
  <w:style w:type="paragraph" w:styleId="TOC2">
    <w:name w:val="toc 2"/>
    <w:basedOn w:val="Normal"/>
    <w:next w:val="Normal"/>
    <w:autoRedefine/>
    <w:semiHidden/>
    <w:rsid w:val="00FF3B73"/>
    <w:pPr>
      <w:ind w:left="240"/>
    </w:pPr>
    <w:rPr>
      <w:smallCaps/>
    </w:rPr>
  </w:style>
  <w:style w:type="paragraph" w:styleId="Title">
    <w:name w:val="Title"/>
    <w:basedOn w:val="Normal"/>
    <w:qFormat/>
    <w:rsid w:val="00FF3B73"/>
    <w:pPr>
      <w:ind w:left="0"/>
      <w:jc w:val="center"/>
    </w:pPr>
    <w:rPr>
      <w:sz w:val="40"/>
    </w:rPr>
  </w:style>
  <w:style w:type="character" w:styleId="Hyperlink">
    <w:name w:val="Hyperlink"/>
    <w:basedOn w:val="DefaultParagraphFont"/>
    <w:rsid w:val="00FF3B73"/>
    <w:rPr>
      <w:color w:val="0000FF"/>
      <w:u w:val="single"/>
    </w:rPr>
  </w:style>
  <w:style w:type="paragraph" w:styleId="Header">
    <w:name w:val="header"/>
    <w:basedOn w:val="Normal"/>
    <w:rsid w:val="00FF3B73"/>
    <w:pPr>
      <w:tabs>
        <w:tab w:val="center" w:pos="4320"/>
        <w:tab w:val="right" w:pos="8640"/>
      </w:tabs>
      <w:ind w:left="0"/>
    </w:pPr>
  </w:style>
  <w:style w:type="paragraph" w:styleId="Footer">
    <w:name w:val="footer"/>
    <w:basedOn w:val="Normal"/>
    <w:rsid w:val="00FF3B73"/>
    <w:pPr>
      <w:tabs>
        <w:tab w:val="center" w:pos="4320"/>
        <w:tab w:val="right" w:pos="8640"/>
      </w:tabs>
      <w:ind w:left="0"/>
    </w:pPr>
  </w:style>
  <w:style w:type="character" w:styleId="PageNumber">
    <w:name w:val="page number"/>
    <w:basedOn w:val="DefaultParagraphFont"/>
    <w:rsid w:val="00FF3B73"/>
  </w:style>
  <w:style w:type="paragraph" w:styleId="BalloonText">
    <w:name w:val="Balloon Text"/>
    <w:basedOn w:val="Normal"/>
    <w:semiHidden/>
    <w:rsid w:val="003A690A"/>
    <w:rPr>
      <w:rFonts w:ascii="Tahoma" w:hAnsi="Tahoma" w:cs="Tahoma"/>
      <w:sz w:val="16"/>
      <w:szCs w:val="16"/>
    </w:rPr>
  </w:style>
  <w:style w:type="character" w:styleId="CommentReference">
    <w:name w:val="annotation reference"/>
    <w:basedOn w:val="DefaultParagraphFont"/>
    <w:semiHidden/>
    <w:rsid w:val="00231587"/>
    <w:rPr>
      <w:sz w:val="16"/>
      <w:szCs w:val="16"/>
    </w:rPr>
  </w:style>
  <w:style w:type="paragraph" w:styleId="CommentText">
    <w:name w:val="annotation text"/>
    <w:basedOn w:val="Normal"/>
    <w:semiHidden/>
    <w:rsid w:val="00231587"/>
    <w:rPr>
      <w:sz w:val="20"/>
      <w:szCs w:val="20"/>
    </w:rPr>
  </w:style>
  <w:style w:type="paragraph" w:styleId="CommentSubject">
    <w:name w:val="annotation subject"/>
    <w:basedOn w:val="CommentText"/>
    <w:next w:val="CommentText"/>
    <w:semiHidden/>
    <w:rsid w:val="00231587"/>
    <w:rPr>
      <w:b/>
      <w:bCs/>
    </w:rPr>
  </w:style>
  <w:style w:type="paragraph" w:styleId="NormalWeb">
    <w:name w:val="Normal (Web)"/>
    <w:basedOn w:val="Normal"/>
    <w:uiPriority w:val="99"/>
    <w:unhideWhenUsed/>
    <w:rsid w:val="00BA1D2A"/>
    <w:pPr>
      <w:ind w:left="0"/>
    </w:pPr>
  </w:style>
</w:styles>
</file>

<file path=word/webSettings.xml><?xml version="1.0" encoding="utf-8"?>
<w:webSettings xmlns:r="http://schemas.openxmlformats.org/officeDocument/2006/relationships" xmlns:w="http://schemas.openxmlformats.org/wordprocessingml/2006/main">
  <w:divs>
    <w:div w:id="220137810">
      <w:bodyDiv w:val="1"/>
      <w:marLeft w:val="66"/>
      <w:marRight w:val="66"/>
      <w:marTop w:val="66"/>
      <w:marBottom w:val="66"/>
      <w:divBdr>
        <w:top w:val="none" w:sz="0" w:space="0" w:color="auto"/>
        <w:left w:val="none" w:sz="0" w:space="0" w:color="auto"/>
        <w:bottom w:val="none" w:sz="0" w:space="0" w:color="auto"/>
        <w:right w:val="none" w:sz="0" w:space="0" w:color="auto"/>
      </w:divBdr>
    </w:div>
    <w:div w:id="342827167">
      <w:bodyDiv w:val="1"/>
      <w:marLeft w:val="66"/>
      <w:marRight w:val="66"/>
      <w:marTop w:val="66"/>
      <w:marBottom w:val="66"/>
      <w:divBdr>
        <w:top w:val="none" w:sz="0" w:space="0" w:color="auto"/>
        <w:left w:val="none" w:sz="0" w:space="0" w:color="auto"/>
        <w:bottom w:val="none" w:sz="0" w:space="0" w:color="auto"/>
        <w:right w:val="none" w:sz="0" w:space="0" w:color="auto"/>
      </w:divBdr>
    </w:div>
    <w:div w:id="1564100968">
      <w:bodyDiv w:val="1"/>
      <w:marLeft w:val="0"/>
      <w:marRight w:val="0"/>
      <w:marTop w:val="0"/>
      <w:marBottom w:val="0"/>
      <w:divBdr>
        <w:top w:val="none" w:sz="0" w:space="0" w:color="auto"/>
        <w:left w:val="none" w:sz="0" w:space="0" w:color="auto"/>
        <w:bottom w:val="none" w:sz="0" w:space="0" w:color="auto"/>
        <w:right w:val="none" w:sz="0" w:space="0" w:color="auto"/>
      </w:divBdr>
    </w:div>
    <w:div w:id="2074623942">
      <w:bodyDiv w:val="1"/>
      <w:marLeft w:val="66"/>
      <w:marRight w:val="66"/>
      <w:marTop w:val="66"/>
      <w:marBottom w:val="66"/>
      <w:divBdr>
        <w:top w:val="none" w:sz="0" w:space="0" w:color="auto"/>
        <w:left w:val="none" w:sz="0" w:space="0" w:color="auto"/>
        <w:bottom w:val="none" w:sz="0" w:space="0" w:color="auto"/>
        <w:right w:val="none" w:sz="0" w:space="0" w:color="auto"/>
      </w:divBdr>
      <w:divsChild>
        <w:div w:id="1392196192">
          <w:marLeft w:val="0"/>
          <w:marRight w:val="0"/>
          <w:marTop w:val="0"/>
          <w:marBottom w:val="0"/>
          <w:divBdr>
            <w:top w:val="none" w:sz="0" w:space="0" w:color="auto"/>
            <w:left w:val="none" w:sz="0" w:space="0" w:color="auto"/>
            <w:bottom w:val="single" w:sz="8"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6471</Words>
  <Characters>36888</Characters>
  <Application>Microsoft Macintosh Word</Application>
  <DocSecurity>0</DocSecurity>
  <Lines>307</Lines>
  <Paragraphs>73</Paragraphs>
  <ScaleCrop>false</ScaleCrop>
  <HeadingPairs>
    <vt:vector size="2" baseType="variant">
      <vt:variant>
        <vt:lpstr>Title</vt:lpstr>
      </vt:variant>
      <vt:variant>
        <vt:i4>1</vt:i4>
      </vt:variant>
    </vt:vector>
  </HeadingPairs>
  <TitlesOfParts>
    <vt:vector size="1" baseType="lpstr">
      <vt:lpstr>Maple House Constitution</vt:lpstr>
    </vt:vector>
  </TitlesOfParts>
  <Company>Iowa State University</Company>
  <LinksUpToDate>false</LinksUpToDate>
  <CharactersWithSpaces>45301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Maple House Constitution</dc:title>
  <dc:creator>Craig M Zywicki</dc:creator>
  <cp:lastModifiedBy>Melissa Hulme</cp:lastModifiedBy>
  <cp:revision>3</cp:revision>
  <cp:lastPrinted>2010-02-16T00:53:00Z</cp:lastPrinted>
  <dcterms:created xsi:type="dcterms:W3CDTF">2013-02-04T19:53:00Z</dcterms:created>
  <dcterms:modified xsi:type="dcterms:W3CDTF">2013-02-15T04:44:00Z</dcterms:modified>
</cp:coreProperties>
</file>