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C97B9" w14:textId="77777777" w:rsidR="000D56F6" w:rsidRDefault="000D56F6" w:rsidP="000D56F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Theta Chi Fraternity</w:t>
      </w:r>
    </w:p>
    <w:p w14:paraId="58001953" w14:textId="77777777" w:rsidR="000D56F6" w:rsidRDefault="000D56F6" w:rsidP="000D56F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Iowa State University Greek Chapter Recognition Document</w:t>
      </w:r>
    </w:p>
    <w:p w14:paraId="672A6659" w14:textId="77777777" w:rsidR="000D56F6" w:rsidRDefault="000D56F6" w:rsidP="000D56F6">
      <w:pPr>
        <w:autoSpaceDE w:val="0"/>
        <w:autoSpaceDN w:val="0"/>
        <w:adjustRightInd w:val="0"/>
        <w:spacing w:after="0" w:line="240" w:lineRule="auto"/>
        <w:rPr>
          <w:rFonts w:ascii="Times New Roman" w:hAnsi="Times New Roman"/>
          <w:b/>
          <w:bCs/>
          <w:sz w:val="24"/>
          <w:szCs w:val="24"/>
        </w:rPr>
      </w:pPr>
    </w:p>
    <w:p w14:paraId="1D4B0CC2" w14:textId="77777777" w:rsidR="000D56F6" w:rsidRPr="000D56F6" w:rsidRDefault="000D56F6" w:rsidP="000D56F6">
      <w:pPr>
        <w:autoSpaceDE w:val="0"/>
        <w:autoSpaceDN w:val="0"/>
        <w:adjustRightInd w:val="0"/>
        <w:spacing w:after="0" w:line="240" w:lineRule="auto"/>
        <w:rPr>
          <w:rFonts w:ascii="Times New Roman" w:hAnsi="Times New Roman"/>
          <w:b/>
          <w:bCs/>
          <w:sz w:val="24"/>
          <w:szCs w:val="24"/>
          <w:u w:val="single"/>
        </w:rPr>
      </w:pPr>
      <w:r w:rsidRPr="000D56F6">
        <w:rPr>
          <w:rFonts w:ascii="Times New Roman" w:hAnsi="Times New Roman"/>
          <w:b/>
          <w:bCs/>
          <w:sz w:val="24"/>
          <w:szCs w:val="24"/>
          <w:u w:val="single"/>
        </w:rPr>
        <w:t>ARTICLE 1: NAME</w:t>
      </w:r>
    </w:p>
    <w:p w14:paraId="282D2037" w14:textId="7E74BF2D" w:rsidR="000D56F6" w:rsidRDefault="000D56F6" w:rsidP="000D56F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name of this organization shall be Theta Chi at Iowa State University.</w:t>
      </w:r>
    </w:p>
    <w:p w14:paraId="0A37501D" w14:textId="77777777" w:rsidR="000D56F6" w:rsidRDefault="000D56F6" w:rsidP="000D56F6">
      <w:pPr>
        <w:autoSpaceDE w:val="0"/>
        <w:autoSpaceDN w:val="0"/>
        <w:adjustRightInd w:val="0"/>
        <w:spacing w:after="0" w:line="240" w:lineRule="auto"/>
        <w:rPr>
          <w:rFonts w:ascii="Times New Roman" w:hAnsi="Times New Roman"/>
          <w:sz w:val="24"/>
          <w:szCs w:val="24"/>
        </w:rPr>
      </w:pPr>
    </w:p>
    <w:p w14:paraId="7230CC7A" w14:textId="77777777" w:rsidR="000D56F6" w:rsidRPr="000D56F6" w:rsidRDefault="000D56F6" w:rsidP="000D56F6">
      <w:pPr>
        <w:autoSpaceDE w:val="0"/>
        <w:autoSpaceDN w:val="0"/>
        <w:adjustRightInd w:val="0"/>
        <w:spacing w:after="0" w:line="240" w:lineRule="auto"/>
        <w:rPr>
          <w:rFonts w:ascii="Times New Roman" w:hAnsi="Times New Roman"/>
          <w:b/>
          <w:bCs/>
          <w:sz w:val="24"/>
          <w:szCs w:val="24"/>
          <w:u w:val="single"/>
        </w:rPr>
      </w:pPr>
      <w:r w:rsidRPr="000D56F6">
        <w:rPr>
          <w:rFonts w:ascii="Times New Roman" w:hAnsi="Times New Roman"/>
          <w:b/>
          <w:bCs/>
          <w:sz w:val="24"/>
          <w:szCs w:val="24"/>
          <w:u w:val="single"/>
        </w:rPr>
        <w:t>ARTICLE II: PURPOSE AND GOALS</w:t>
      </w:r>
    </w:p>
    <w:p w14:paraId="2D574E25" w14:textId="3A99B8B6" w:rsidR="000D56F6" w:rsidRDefault="000D56F6" w:rsidP="1CEA9829">
      <w:pPr>
        <w:autoSpaceDE w:val="0"/>
        <w:autoSpaceDN w:val="0"/>
        <w:adjustRightInd w:val="0"/>
        <w:spacing w:after="0" w:line="240" w:lineRule="auto"/>
        <w:rPr>
          <w:rFonts w:ascii="Times New Roman" w:hAnsi="Times New Roman"/>
          <w:sz w:val="24"/>
          <w:szCs w:val="24"/>
        </w:rPr>
      </w:pPr>
      <w:r w:rsidRPr="1CEA9829">
        <w:rPr>
          <w:rFonts w:ascii="Times New Roman" w:hAnsi="Times New Roman"/>
          <w:sz w:val="24"/>
          <w:szCs w:val="24"/>
        </w:rPr>
        <w:t xml:space="preserve">The purpose of </w:t>
      </w:r>
      <w:r w:rsidRPr="1CEA9829">
        <w:rPr>
          <w:rFonts w:ascii="Times New Roman" w:hAnsi="Times New Roman"/>
          <w:b/>
          <w:bCs/>
          <w:sz w:val="24"/>
          <w:szCs w:val="24"/>
        </w:rPr>
        <w:t xml:space="preserve">Theta Chi </w:t>
      </w:r>
      <w:r w:rsidRPr="1CEA9829">
        <w:rPr>
          <w:rFonts w:ascii="Times New Roman" w:hAnsi="Times New Roman"/>
          <w:sz w:val="24"/>
          <w:szCs w:val="24"/>
        </w:rPr>
        <w:t>is to cultivate membership in areas of academic,</w:t>
      </w:r>
      <w:r w:rsidR="00B245E0" w:rsidRPr="1CEA9829">
        <w:rPr>
          <w:rFonts w:ascii="Times New Roman" w:hAnsi="Times New Roman"/>
          <w:sz w:val="24"/>
          <w:szCs w:val="24"/>
        </w:rPr>
        <w:t xml:space="preserve"> </w:t>
      </w:r>
      <w:r w:rsidRPr="1CEA9829">
        <w:rPr>
          <w:rFonts w:ascii="Times New Roman" w:hAnsi="Times New Roman"/>
          <w:sz w:val="24"/>
          <w:szCs w:val="24"/>
        </w:rPr>
        <w:t>leadership, philanthropic and social growth. Theta Chi abides by and supports</w:t>
      </w:r>
      <w:r w:rsidR="00B245E0" w:rsidRPr="1CEA9829">
        <w:rPr>
          <w:rFonts w:ascii="Times New Roman" w:hAnsi="Times New Roman"/>
          <w:sz w:val="24"/>
          <w:szCs w:val="24"/>
        </w:rPr>
        <w:t xml:space="preserve"> </w:t>
      </w:r>
      <w:r w:rsidRPr="1CEA9829">
        <w:rPr>
          <w:rFonts w:ascii="Times New Roman" w:hAnsi="Times New Roman"/>
          <w:sz w:val="24"/>
          <w:szCs w:val="24"/>
        </w:rPr>
        <w:t>established Iowa State University policies, state, and federal laws.</w:t>
      </w:r>
      <w:r w:rsidR="40A7B1D6" w:rsidRPr="1CEA9829">
        <w:rPr>
          <w:rFonts w:ascii="Times New Roman" w:hAnsi="Times New Roman"/>
          <w:sz w:val="24"/>
          <w:szCs w:val="24"/>
        </w:rPr>
        <w:t xml:space="preserve"> Theta Chi</w:t>
      </w:r>
      <w:r w:rsidR="40A7B1D6" w:rsidRPr="1CEA9829">
        <w:rPr>
          <w:rFonts w:ascii="Times New Roman" w:eastAsia="Times New Roman" w:hAnsi="Times New Roman"/>
          <w:sz w:val="24"/>
          <w:szCs w:val="24"/>
        </w:rPr>
        <w:t xml:space="preserve"> abides by and supports established Iowa State University policies, State and Federal Laws and follows local ordinances and regulations. Theta Chi agrees to annually complete President’s and Treasurer’s Training.</w:t>
      </w:r>
    </w:p>
    <w:p w14:paraId="4B1F529A" w14:textId="77777777" w:rsidR="00F413E0" w:rsidRPr="00F413E0" w:rsidRDefault="00F413E0" w:rsidP="00F413E0">
      <w:pPr>
        <w:autoSpaceDE w:val="0"/>
        <w:autoSpaceDN w:val="0"/>
        <w:adjustRightInd w:val="0"/>
        <w:spacing w:after="0" w:line="240" w:lineRule="auto"/>
        <w:rPr>
          <w:rFonts w:ascii="Times New Roman" w:hAnsi="Times New Roman"/>
          <w:b/>
          <w:sz w:val="24"/>
          <w:szCs w:val="24"/>
          <w:u w:val="single"/>
        </w:rPr>
      </w:pPr>
      <w:r w:rsidRPr="00F413E0">
        <w:rPr>
          <w:rFonts w:ascii="Times New Roman" w:hAnsi="Times New Roman"/>
          <w:b/>
          <w:sz w:val="24"/>
          <w:szCs w:val="24"/>
          <w:u w:val="single"/>
        </w:rPr>
        <w:t>ARTICLE III: STATEMENT OF COMPLIANCE</w:t>
      </w:r>
    </w:p>
    <w:p w14:paraId="0BB0B16B" w14:textId="333E7B6B" w:rsidR="00F413E0" w:rsidRPr="00F413E0" w:rsidRDefault="00F413E0" w:rsidP="00F413E0">
      <w:pPr>
        <w:autoSpaceDE w:val="0"/>
        <w:autoSpaceDN w:val="0"/>
        <w:adjustRightInd w:val="0"/>
        <w:spacing w:after="0" w:line="240" w:lineRule="auto"/>
        <w:rPr>
          <w:rFonts w:ascii="Times New Roman" w:hAnsi="Times New Roman"/>
          <w:sz w:val="24"/>
          <w:szCs w:val="24"/>
        </w:rPr>
      </w:pPr>
      <w:r w:rsidRPr="00F413E0">
        <w:rPr>
          <w:rFonts w:ascii="Times New Roman" w:hAnsi="Times New Roman"/>
          <w:sz w:val="24"/>
          <w:szCs w:val="24"/>
        </w:rPr>
        <w:t xml:space="preserve">Iowa State University and </w:t>
      </w:r>
      <w:r>
        <w:rPr>
          <w:rFonts w:ascii="Times New Roman" w:hAnsi="Times New Roman"/>
          <w:sz w:val="24"/>
          <w:szCs w:val="24"/>
        </w:rPr>
        <w:t>Theta Chi</w:t>
      </w:r>
      <w:r w:rsidRPr="00F413E0">
        <w:rPr>
          <w:rFonts w:ascii="Times New Roman" w:hAnsi="Times New Roman"/>
          <w:sz w:val="24"/>
          <w:szCs w:val="24"/>
        </w:rPr>
        <w:t xml:space="preserve"> </w:t>
      </w:r>
      <w:proofErr w:type="gramStart"/>
      <w:r w:rsidRPr="00F413E0">
        <w:rPr>
          <w:rFonts w:ascii="Times New Roman" w:hAnsi="Times New Roman"/>
          <w:sz w:val="24"/>
          <w:szCs w:val="24"/>
        </w:rPr>
        <w:t>does</w:t>
      </w:r>
      <w:proofErr w:type="gramEnd"/>
      <w:r w:rsidRPr="00F413E0">
        <w:rPr>
          <w:rFonts w:ascii="Times New Roman" w:hAnsi="Times New Roman"/>
          <w:sz w:val="24"/>
          <w:szCs w:val="24"/>
        </w:rPr>
        <w:t xml:space="preserve"> not discriminate </w:t>
      </w:r>
      <w:proofErr w:type="gramStart"/>
      <w:r w:rsidRPr="00F413E0">
        <w:rPr>
          <w:rFonts w:ascii="Times New Roman" w:hAnsi="Times New Roman"/>
          <w:sz w:val="24"/>
          <w:szCs w:val="24"/>
        </w:rPr>
        <w:t>on the basis of</w:t>
      </w:r>
      <w:proofErr w:type="gramEnd"/>
      <w:r w:rsidRPr="00F413E0">
        <w:rPr>
          <w:rFonts w:ascii="Times New Roman" w:hAnsi="Times New Roman"/>
          <w:sz w:val="24"/>
          <w:szCs w:val="24"/>
        </w:rPr>
        <w:t xml:space="preserve"> genetic information, pregnancy, physical or mental disability, race, ethnicity, sex, color, religion, national origin, age, marital status, sexual orientation, or status as a U.S Veteran except as permitted by law. </w:t>
      </w:r>
    </w:p>
    <w:p w14:paraId="149316B0" w14:textId="77777777" w:rsidR="00F413E0" w:rsidRPr="00F413E0" w:rsidRDefault="00F413E0" w:rsidP="00F413E0">
      <w:pPr>
        <w:autoSpaceDE w:val="0"/>
        <w:autoSpaceDN w:val="0"/>
        <w:adjustRightInd w:val="0"/>
        <w:spacing w:after="0" w:line="240" w:lineRule="auto"/>
        <w:rPr>
          <w:rFonts w:ascii="Times New Roman" w:hAnsi="Times New Roman"/>
          <w:sz w:val="24"/>
          <w:szCs w:val="24"/>
        </w:rPr>
      </w:pPr>
    </w:p>
    <w:p w14:paraId="69DA15FB" w14:textId="77777777" w:rsidR="00F413E0" w:rsidRPr="00F413E0" w:rsidRDefault="00F413E0" w:rsidP="00F413E0">
      <w:pPr>
        <w:autoSpaceDE w:val="0"/>
        <w:autoSpaceDN w:val="0"/>
        <w:adjustRightInd w:val="0"/>
        <w:spacing w:after="0" w:line="240" w:lineRule="auto"/>
        <w:rPr>
          <w:rFonts w:ascii="Times New Roman" w:hAnsi="Times New Roman"/>
          <w:sz w:val="24"/>
          <w:szCs w:val="24"/>
        </w:rPr>
      </w:pPr>
      <w:r w:rsidRPr="00F413E0">
        <w:rPr>
          <w:rFonts w:ascii="Times New Roman" w:hAnsi="Times New Roman"/>
          <w:sz w:val="24"/>
          <w:szCs w:val="24"/>
        </w:rPr>
        <w:t xml:space="preserve">Fraternities and Sororities can limit membership on the bases of sex due to an exemption from Title IX of the Educational Amendments of 1972 </w:t>
      </w:r>
      <w:proofErr w:type="gramStart"/>
      <w:r w:rsidRPr="00F413E0">
        <w:rPr>
          <w:rFonts w:ascii="Times New Roman" w:hAnsi="Times New Roman"/>
          <w:sz w:val="24"/>
          <w:szCs w:val="24"/>
        </w:rPr>
        <w:t>in order to</w:t>
      </w:r>
      <w:proofErr w:type="gramEnd"/>
      <w:r w:rsidRPr="00F413E0">
        <w:rPr>
          <w:rFonts w:ascii="Times New Roman" w:hAnsi="Times New Roman"/>
          <w:sz w:val="24"/>
          <w:szCs w:val="24"/>
        </w:rPr>
        <w:t xml:space="preserve"> remain single-sex organizations. </w:t>
      </w:r>
    </w:p>
    <w:p w14:paraId="6E8A394A" w14:textId="77777777" w:rsidR="00F413E0" w:rsidRPr="00F413E0" w:rsidRDefault="00F413E0" w:rsidP="00F413E0">
      <w:pPr>
        <w:autoSpaceDE w:val="0"/>
        <w:autoSpaceDN w:val="0"/>
        <w:adjustRightInd w:val="0"/>
        <w:spacing w:after="0" w:line="240" w:lineRule="auto"/>
        <w:rPr>
          <w:rFonts w:ascii="Times New Roman" w:hAnsi="Times New Roman"/>
          <w:sz w:val="24"/>
          <w:szCs w:val="24"/>
        </w:rPr>
      </w:pPr>
    </w:p>
    <w:p w14:paraId="47C4B66E" w14:textId="263668B4" w:rsidR="00F413E0" w:rsidRPr="00F413E0" w:rsidRDefault="00F413E0" w:rsidP="00F413E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Theta Chi</w:t>
      </w:r>
      <w:r w:rsidRPr="00F413E0">
        <w:rPr>
          <w:rFonts w:ascii="Times New Roman" w:hAnsi="Times New Roman"/>
          <w:sz w:val="24"/>
          <w:szCs w:val="24"/>
        </w:rPr>
        <w:t xml:space="preserve"> abides by and supports established Iowa State University policies, State and Federal Laws and follows local ordinances and regulations. </w:t>
      </w:r>
      <w:r>
        <w:rPr>
          <w:rFonts w:ascii="Times New Roman" w:hAnsi="Times New Roman"/>
          <w:sz w:val="24"/>
          <w:szCs w:val="24"/>
        </w:rPr>
        <w:t>Theta Chi</w:t>
      </w:r>
      <w:r w:rsidRPr="00F413E0">
        <w:rPr>
          <w:rFonts w:ascii="Times New Roman" w:hAnsi="Times New Roman"/>
          <w:sz w:val="24"/>
          <w:szCs w:val="24"/>
        </w:rPr>
        <w:t xml:space="preserve"> agrees to annually complete President’s and Treasurer’s Training.  </w:t>
      </w:r>
    </w:p>
    <w:p w14:paraId="5DAB6C7B" w14:textId="77777777" w:rsidR="000D56F6" w:rsidRDefault="000D56F6" w:rsidP="000D56F6">
      <w:pPr>
        <w:autoSpaceDE w:val="0"/>
        <w:autoSpaceDN w:val="0"/>
        <w:adjustRightInd w:val="0"/>
        <w:spacing w:after="0" w:line="240" w:lineRule="auto"/>
        <w:rPr>
          <w:rFonts w:ascii="Times New Roman" w:hAnsi="Times New Roman"/>
          <w:sz w:val="24"/>
          <w:szCs w:val="24"/>
        </w:rPr>
      </w:pPr>
    </w:p>
    <w:p w14:paraId="02EB378F" w14:textId="21400792" w:rsidR="000D56F6" w:rsidRPr="00F413E0" w:rsidRDefault="000D56F6" w:rsidP="000D56F6">
      <w:pPr>
        <w:autoSpaceDE w:val="0"/>
        <w:autoSpaceDN w:val="0"/>
        <w:adjustRightInd w:val="0"/>
        <w:spacing w:after="0" w:line="240" w:lineRule="auto"/>
        <w:rPr>
          <w:rFonts w:ascii="Times New Roman" w:hAnsi="Times New Roman"/>
          <w:b/>
          <w:bCs/>
          <w:sz w:val="24"/>
          <w:szCs w:val="24"/>
          <w:u w:val="single"/>
        </w:rPr>
      </w:pPr>
      <w:r w:rsidRPr="000D56F6">
        <w:rPr>
          <w:rFonts w:ascii="Times New Roman" w:hAnsi="Times New Roman"/>
          <w:b/>
          <w:bCs/>
          <w:sz w:val="24"/>
          <w:szCs w:val="24"/>
          <w:u w:val="single"/>
        </w:rPr>
        <w:t>ARTICLE III: MEMBERSHIP</w:t>
      </w:r>
    </w:p>
    <w:p w14:paraId="28800356" w14:textId="77777777" w:rsidR="000D56F6" w:rsidRDefault="000D56F6" w:rsidP="000D56F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As a member, one is required to attend meetings on a regular basis, pay dues in a timely manner,</w:t>
      </w:r>
      <w:r w:rsidR="00B245E0">
        <w:rPr>
          <w:rFonts w:ascii="Times New Roman" w:hAnsi="Times New Roman"/>
          <w:sz w:val="24"/>
          <w:szCs w:val="24"/>
        </w:rPr>
        <w:t xml:space="preserve"> </w:t>
      </w:r>
      <w:r>
        <w:rPr>
          <w:rFonts w:ascii="Times New Roman" w:hAnsi="Times New Roman"/>
          <w:sz w:val="24"/>
          <w:szCs w:val="24"/>
        </w:rPr>
        <w:t>and actively support the mission, vision and purpose of the chapter.</w:t>
      </w:r>
    </w:p>
    <w:p w14:paraId="6A05A809" w14:textId="77777777" w:rsidR="005669B3" w:rsidRDefault="005669B3" w:rsidP="000D56F6">
      <w:pPr>
        <w:autoSpaceDE w:val="0"/>
        <w:autoSpaceDN w:val="0"/>
        <w:adjustRightInd w:val="0"/>
        <w:spacing w:after="0" w:line="240" w:lineRule="auto"/>
        <w:rPr>
          <w:rFonts w:ascii="Times New Roman" w:hAnsi="Times New Roman"/>
          <w:sz w:val="24"/>
          <w:szCs w:val="24"/>
        </w:rPr>
      </w:pPr>
    </w:p>
    <w:p w14:paraId="0296A271" w14:textId="1CC8F92A" w:rsidR="005669B3" w:rsidRPr="005669B3" w:rsidRDefault="005669B3" w:rsidP="000D56F6">
      <w:pPr>
        <w:autoSpaceDE w:val="0"/>
        <w:autoSpaceDN w:val="0"/>
        <w:adjustRightInd w:val="0"/>
        <w:spacing w:after="0" w:line="240" w:lineRule="auto"/>
        <w:rPr>
          <w:rFonts w:ascii="Times New Roman" w:hAnsi="Times New Roman"/>
          <w:sz w:val="24"/>
          <w:szCs w:val="24"/>
        </w:rPr>
      </w:pPr>
      <w:r w:rsidRPr="005669B3">
        <w:rPr>
          <w:rFonts w:ascii="Times New Roman" w:hAnsi="Times New Roman"/>
          <w:color w:val="000000"/>
          <w:sz w:val="24"/>
          <w:szCs w:val="24"/>
        </w:rPr>
        <w:t>Any eligible male may be offered a bid to pledge the fraternity by a ¾ vote of the initiated members.</w:t>
      </w:r>
      <w:r w:rsidRPr="005669B3">
        <w:rPr>
          <w:rFonts w:ascii="Times New Roman" w:hAnsi="Times New Roman"/>
          <w:sz w:val="24"/>
          <w:szCs w:val="24"/>
        </w:rPr>
        <w:t xml:space="preserve"> Any member who successfully completes an approved New Member Education Program </w:t>
      </w:r>
      <w:r w:rsidRPr="005669B3">
        <w:rPr>
          <w:rFonts w:ascii="Times New Roman" w:hAnsi="Times New Roman"/>
          <w:i/>
          <w:sz w:val="24"/>
          <w:szCs w:val="24"/>
        </w:rPr>
        <w:t>and complies with the academic standard</w:t>
      </w:r>
      <w:r w:rsidRPr="005669B3">
        <w:rPr>
          <w:rFonts w:ascii="Times New Roman" w:hAnsi="Times New Roman"/>
          <w:sz w:val="24"/>
          <w:szCs w:val="24"/>
        </w:rPr>
        <w:t xml:space="preserve"> may be initiated into the Alpha Mu Chapter of Theta Chi upon the approval of</w:t>
      </w:r>
      <w:r w:rsidRPr="005669B3">
        <w:rPr>
          <w:rFonts w:ascii="Times New Roman" w:hAnsi="Times New Roman"/>
          <w:i/>
          <w:sz w:val="24"/>
          <w:szCs w:val="24"/>
        </w:rPr>
        <w:t xml:space="preserve"> ¾</w:t>
      </w:r>
      <w:r w:rsidRPr="005669B3">
        <w:rPr>
          <w:rFonts w:ascii="Times New Roman" w:hAnsi="Times New Roman"/>
          <w:sz w:val="24"/>
          <w:szCs w:val="24"/>
        </w:rPr>
        <w:t xml:space="preserve"> of the initiated members.</w:t>
      </w:r>
    </w:p>
    <w:p w14:paraId="5A39BBE3" w14:textId="77777777" w:rsidR="000D56F6" w:rsidRDefault="000D56F6" w:rsidP="000D56F6">
      <w:pPr>
        <w:autoSpaceDE w:val="0"/>
        <w:autoSpaceDN w:val="0"/>
        <w:adjustRightInd w:val="0"/>
        <w:spacing w:after="0" w:line="240" w:lineRule="auto"/>
        <w:rPr>
          <w:rFonts w:ascii="Times New Roman" w:hAnsi="Times New Roman"/>
          <w:sz w:val="24"/>
          <w:szCs w:val="24"/>
        </w:rPr>
      </w:pPr>
    </w:p>
    <w:p w14:paraId="50C06F68" w14:textId="77777777" w:rsidR="000D56F6" w:rsidRPr="000D56F6" w:rsidRDefault="000D56F6" w:rsidP="000D56F6">
      <w:pPr>
        <w:autoSpaceDE w:val="0"/>
        <w:autoSpaceDN w:val="0"/>
        <w:adjustRightInd w:val="0"/>
        <w:spacing w:after="0" w:line="240" w:lineRule="auto"/>
        <w:rPr>
          <w:rFonts w:ascii="Times New Roman" w:hAnsi="Times New Roman"/>
          <w:b/>
          <w:bCs/>
          <w:sz w:val="24"/>
          <w:szCs w:val="24"/>
          <w:u w:val="single"/>
        </w:rPr>
      </w:pPr>
      <w:r w:rsidRPr="000D56F6">
        <w:rPr>
          <w:rFonts w:ascii="Times New Roman" w:hAnsi="Times New Roman"/>
          <w:b/>
          <w:bCs/>
          <w:sz w:val="24"/>
          <w:szCs w:val="24"/>
          <w:u w:val="single"/>
        </w:rPr>
        <w:t>ARTICLE IV: OFFICERS</w:t>
      </w:r>
    </w:p>
    <w:p w14:paraId="2856AC29" w14:textId="3CDAD058" w:rsidR="000D56F6" w:rsidRDefault="000D56F6" w:rsidP="000D56F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Elections for </w:t>
      </w:r>
      <w:proofErr w:type="gramStart"/>
      <w:r>
        <w:rPr>
          <w:rFonts w:ascii="Times New Roman" w:hAnsi="Times New Roman"/>
          <w:sz w:val="24"/>
          <w:szCs w:val="24"/>
        </w:rPr>
        <w:t>officer</w:t>
      </w:r>
      <w:proofErr w:type="gramEnd"/>
      <w:r>
        <w:rPr>
          <w:rFonts w:ascii="Times New Roman" w:hAnsi="Times New Roman"/>
          <w:sz w:val="24"/>
          <w:szCs w:val="24"/>
        </w:rPr>
        <w:t xml:space="preserve"> positions will be held annually at the end of the fall semester. A university advisor will be chosen and may serve longer than an annual term. Theta Chi shall have the following officers:</w:t>
      </w:r>
    </w:p>
    <w:p w14:paraId="26EE8EF1" w14:textId="77777777" w:rsidR="000D56F6" w:rsidRDefault="000D56F6" w:rsidP="00E32C14">
      <w:pPr>
        <w:autoSpaceDE w:val="0"/>
        <w:autoSpaceDN w:val="0"/>
        <w:adjustRightInd w:val="0"/>
        <w:spacing w:after="0" w:line="240" w:lineRule="auto"/>
        <w:ind w:left="450" w:hanging="180"/>
        <w:rPr>
          <w:rFonts w:ascii="Times New Roman" w:hAnsi="Times New Roman"/>
          <w:sz w:val="24"/>
          <w:szCs w:val="24"/>
        </w:rPr>
      </w:pPr>
      <w:r>
        <w:rPr>
          <w:rFonts w:ascii="Times New Roman" w:hAnsi="Times New Roman"/>
          <w:b/>
          <w:bCs/>
          <w:sz w:val="24"/>
          <w:szCs w:val="24"/>
        </w:rPr>
        <w:t xml:space="preserve">President </w:t>
      </w:r>
      <w:r>
        <w:rPr>
          <w:rFonts w:ascii="Times New Roman" w:hAnsi="Times New Roman"/>
          <w:sz w:val="24"/>
          <w:szCs w:val="24"/>
        </w:rPr>
        <w:t>- The president shall preside at all meetings of his chapter, perform all the duties</w:t>
      </w:r>
    </w:p>
    <w:p w14:paraId="18C08104" w14:textId="7441353C" w:rsidR="000D56F6" w:rsidRDefault="000D56F6" w:rsidP="001C4F02">
      <w:pPr>
        <w:autoSpaceDE w:val="0"/>
        <w:autoSpaceDN w:val="0"/>
        <w:adjustRightInd w:val="0"/>
        <w:spacing w:after="0" w:line="240" w:lineRule="auto"/>
        <w:ind w:left="450"/>
        <w:rPr>
          <w:rFonts w:ascii="Times New Roman" w:hAnsi="Times New Roman"/>
          <w:sz w:val="24"/>
          <w:szCs w:val="24"/>
        </w:rPr>
      </w:pPr>
      <w:r>
        <w:rPr>
          <w:rFonts w:ascii="Times New Roman" w:hAnsi="Times New Roman"/>
          <w:sz w:val="24"/>
          <w:szCs w:val="24"/>
        </w:rPr>
        <w:t xml:space="preserve">performed by the president of a parliamentary </w:t>
      </w:r>
      <w:proofErr w:type="gramStart"/>
      <w:r>
        <w:rPr>
          <w:rFonts w:ascii="Times New Roman" w:hAnsi="Times New Roman"/>
          <w:sz w:val="24"/>
          <w:szCs w:val="24"/>
        </w:rPr>
        <w:t>body, and</w:t>
      </w:r>
      <w:proofErr w:type="gramEnd"/>
      <w:r>
        <w:rPr>
          <w:rFonts w:ascii="Times New Roman" w:hAnsi="Times New Roman"/>
          <w:sz w:val="24"/>
          <w:szCs w:val="24"/>
        </w:rPr>
        <w:t xml:space="preserve"> shall have the privilege of voting on</w:t>
      </w:r>
      <w:r w:rsidR="001C4F02">
        <w:rPr>
          <w:rFonts w:ascii="Times New Roman" w:hAnsi="Times New Roman"/>
          <w:sz w:val="24"/>
          <w:szCs w:val="24"/>
        </w:rPr>
        <w:t xml:space="preserve"> </w:t>
      </w:r>
      <w:r>
        <w:rPr>
          <w:rFonts w:ascii="Times New Roman" w:hAnsi="Times New Roman"/>
          <w:sz w:val="24"/>
          <w:szCs w:val="24"/>
        </w:rPr>
        <w:t>all question and on all candidates for admission to the chapter. In case of a tie vote, if the</w:t>
      </w:r>
    </w:p>
    <w:p w14:paraId="78557ED6" w14:textId="77777777" w:rsidR="000D56F6" w:rsidRDefault="000D56F6" w:rsidP="00B245E0">
      <w:pPr>
        <w:autoSpaceDE w:val="0"/>
        <w:autoSpaceDN w:val="0"/>
        <w:adjustRightInd w:val="0"/>
        <w:spacing w:after="0" w:line="240" w:lineRule="auto"/>
        <w:ind w:left="450"/>
        <w:rPr>
          <w:rFonts w:ascii="Times New Roman" w:hAnsi="Times New Roman"/>
          <w:sz w:val="24"/>
          <w:szCs w:val="24"/>
        </w:rPr>
      </w:pPr>
      <w:r>
        <w:rPr>
          <w:rFonts w:ascii="Times New Roman" w:hAnsi="Times New Roman"/>
          <w:sz w:val="24"/>
          <w:szCs w:val="24"/>
        </w:rPr>
        <w:t xml:space="preserve">president or president pro tempore has </w:t>
      </w:r>
      <w:proofErr w:type="gramStart"/>
      <w:r>
        <w:rPr>
          <w:rFonts w:ascii="Times New Roman" w:hAnsi="Times New Roman"/>
          <w:sz w:val="24"/>
          <w:szCs w:val="24"/>
        </w:rPr>
        <w:t>voted,</w:t>
      </w:r>
      <w:proofErr w:type="gramEnd"/>
      <w:r>
        <w:rPr>
          <w:rFonts w:ascii="Times New Roman" w:hAnsi="Times New Roman"/>
          <w:sz w:val="24"/>
          <w:szCs w:val="24"/>
        </w:rPr>
        <w:t xml:space="preserve"> the motion shall be declared lost. The</w:t>
      </w:r>
      <w:r w:rsidR="00B245E0">
        <w:rPr>
          <w:rFonts w:ascii="Times New Roman" w:hAnsi="Times New Roman"/>
          <w:sz w:val="24"/>
          <w:szCs w:val="24"/>
        </w:rPr>
        <w:t xml:space="preserve"> </w:t>
      </w:r>
      <w:r>
        <w:rPr>
          <w:rFonts w:ascii="Times New Roman" w:hAnsi="Times New Roman"/>
          <w:sz w:val="24"/>
          <w:szCs w:val="24"/>
        </w:rPr>
        <w:t>president shall submit to the Grand Chapter at the end of his term of office, or at any other</w:t>
      </w:r>
    </w:p>
    <w:p w14:paraId="6804CA10" w14:textId="438EE79A" w:rsidR="000D56F6" w:rsidRDefault="000D56F6" w:rsidP="1CEA9829">
      <w:pPr>
        <w:autoSpaceDE w:val="0"/>
        <w:autoSpaceDN w:val="0"/>
        <w:adjustRightInd w:val="0"/>
        <w:spacing w:after="0" w:line="240" w:lineRule="auto"/>
        <w:ind w:left="450"/>
        <w:rPr>
          <w:rFonts w:ascii="Times New Roman" w:eastAsia="Times New Roman" w:hAnsi="Times New Roman"/>
          <w:sz w:val="24"/>
          <w:szCs w:val="24"/>
        </w:rPr>
      </w:pPr>
      <w:r w:rsidRPr="1CEA9829">
        <w:rPr>
          <w:rFonts w:ascii="Times New Roman" w:hAnsi="Times New Roman"/>
          <w:sz w:val="24"/>
          <w:szCs w:val="24"/>
        </w:rPr>
        <w:t>times when requested by the Grand Chapter, a written report giving a complete and accurate</w:t>
      </w:r>
      <w:r w:rsidR="7BD0B657" w:rsidRPr="1CEA9829">
        <w:rPr>
          <w:rFonts w:ascii="Times New Roman" w:hAnsi="Times New Roman"/>
          <w:sz w:val="24"/>
          <w:szCs w:val="24"/>
        </w:rPr>
        <w:t xml:space="preserve"> </w:t>
      </w:r>
      <w:r w:rsidRPr="1CEA9829">
        <w:rPr>
          <w:rFonts w:ascii="Times New Roman" w:hAnsi="Times New Roman"/>
          <w:sz w:val="24"/>
          <w:szCs w:val="24"/>
        </w:rPr>
        <w:t>account of the financial and general condition of his chapter.</w:t>
      </w:r>
      <w:r w:rsidR="00B546ED" w:rsidRPr="1CEA9829">
        <w:rPr>
          <w:rFonts w:ascii="Times New Roman" w:hAnsi="Times New Roman"/>
          <w:sz w:val="24"/>
          <w:szCs w:val="24"/>
        </w:rPr>
        <w:t xml:space="preserve"> </w:t>
      </w:r>
      <w:r w:rsidR="00B546ED" w:rsidRPr="1CEA9829">
        <w:rPr>
          <w:rFonts w:ascii="Times New Roman" w:eastAsia="Times New Roman" w:hAnsi="Times New Roman"/>
          <w:sz w:val="24"/>
          <w:szCs w:val="24"/>
        </w:rPr>
        <w:t>All recognized student organizations at Iowa State University must identify an officer responsible for risk management to:</w:t>
      </w:r>
      <w:r>
        <w:br/>
      </w:r>
      <w:r w:rsidR="00B546ED" w:rsidRPr="1CEA9829">
        <w:rPr>
          <w:rFonts w:ascii="Times New Roman" w:eastAsia="Times New Roman" w:hAnsi="Times New Roman"/>
          <w:sz w:val="24"/>
          <w:szCs w:val="24"/>
        </w:rPr>
        <w:lastRenderedPageBreak/>
        <w:t xml:space="preserve">[a] help minimize potential risks for club activities, </w:t>
      </w:r>
      <w:r>
        <w:br/>
      </w:r>
      <w:r w:rsidR="00B546ED" w:rsidRPr="1CEA9829">
        <w:rPr>
          <w:rFonts w:ascii="Times New Roman" w:eastAsia="Times New Roman" w:hAnsi="Times New Roman"/>
          <w:sz w:val="24"/>
          <w:szCs w:val="24"/>
        </w:rPr>
        <w:t xml:space="preserve">[b] recommend risk management policies or procedures, </w:t>
      </w:r>
      <w:r>
        <w:br/>
      </w:r>
      <w:r w:rsidR="00B546ED" w:rsidRPr="1CEA9829">
        <w:rPr>
          <w:rFonts w:ascii="Times New Roman" w:eastAsia="Times New Roman" w:hAnsi="Times New Roman"/>
          <w:sz w:val="24"/>
          <w:szCs w:val="24"/>
        </w:rPr>
        <w:t xml:space="preserve">[c] to submit documentation to ISU’s Risk Management Office and </w:t>
      </w:r>
      <w:r>
        <w:br/>
      </w:r>
      <w:r w:rsidR="00B546ED" w:rsidRPr="1CEA9829">
        <w:rPr>
          <w:rFonts w:ascii="Times New Roman" w:eastAsia="Times New Roman" w:hAnsi="Times New Roman"/>
          <w:sz w:val="24"/>
          <w:szCs w:val="24"/>
        </w:rPr>
        <w:t>[d] to ensure that proper waivers and background checks are on file with Risk Management for events (if applicable).</w:t>
      </w:r>
    </w:p>
    <w:p w14:paraId="691373F2" w14:textId="77777777" w:rsidR="000D56F6" w:rsidRDefault="000D56F6" w:rsidP="00E32C14">
      <w:pPr>
        <w:autoSpaceDE w:val="0"/>
        <w:autoSpaceDN w:val="0"/>
        <w:adjustRightInd w:val="0"/>
        <w:spacing w:after="0" w:line="240" w:lineRule="auto"/>
        <w:ind w:left="450" w:hanging="180"/>
        <w:rPr>
          <w:rFonts w:ascii="Times New Roman" w:hAnsi="Times New Roman"/>
          <w:sz w:val="24"/>
          <w:szCs w:val="24"/>
        </w:rPr>
      </w:pPr>
      <w:r>
        <w:rPr>
          <w:rFonts w:ascii="Times New Roman" w:hAnsi="Times New Roman"/>
          <w:b/>
          <w:bCs/>
          <w:sz w:val="24"/>
          <w:szCs w:val="24"/>
        </w:rPr>
        <w:t>Treasurer</w:t>
      </w:r>
      <w:r>
        <w:rPr>
          <w:rFonts w:ascii="Times New Roman" w:hAnsi="Times New Roman"/>
          <w:sz w:val="24"/>
          <w:szCs w:val="24"/>
        </w:rPr>
        <w:t xml:space="preserve">- Except as otherwise provided, pursuant of </w:t>
      </w:r>
      <w:r w:rsidR="00F150B7">
        <w:rPr>
          <w:rFonts w:ascii="Times New Roman" w:hAnsi="Times New Roman"/>
          <w:sz w:val="24"/>
          <w:szCs w:val="24"/>
        </w:rPr>
        <w:t>bylaws</w:t>
      </w:r>
      <w:r>
        <w:rPr>
          <w:rFonts w:ascii="Times New Roman" w:hAnsi="Times New Roman"/>
          <w:sz w:val="24"/>
          <w:szCs w:val="24"/>
        </w:rPr>
        <w:t>, the treasurer shall collect all</w:t>
      </w:r>
    </w:p>
    <w:p w14:paraId="0282DDED" w14:textId="77777777" w:rsidR="000D56F6" w:rsidRDefault="000D56F6" w:rsidP="000D56F6">
      <w:pPr>
        <w:autoSpaceDE w:val="0"/>
        <w:autoSpaceDN w:val="0"/>
        <w:adjustRightInd w:val="0"/>
        <w:spacing w:after="0" w:line="240" w:lineRule="auto"/>
        <w:ind w:left="450"/>
        <w:rPr>
          <w:rFonts w:ascii="Times New Roman" w:hAnsi="Times New Roman"/>
          <w:sz w:val="24"/>
          <w:szCs w:val="24"/>
        </w:rPr>
      </w:pPr>
      <w:r>
        <w:rPr>
          <w:rFonts w:ascii="Times New Roman" w:hAnsi="Times New Roman"/>
          <w:sz w:val="24"/>
          <w:szCs w:val="24"/>
        </w:rPr>
        <w:t>fees, dues, assessments, and fines, shall be responsible and accountable to the Alumni Board</w:t>
      </w:r>
    </w:p>
    <w:p w14:paraId="593BD0BF" w14:textId="77777777" w:rsidR="000D56F6" w:rsidRDefault="000D56F6" w:rsidP="000D56F6">
      <w:pPr>
        <w:autoSpaceDE w:val="0"/>
        <w:autoSpaceDN w:val="0"/>
        <w:adjustRightInd w:val="0"/>
        <w:spacing w:after="0" w:line="240" w:lineRule="auto"/>
        <w:ind w:left="450"/>
        <w:rPr>
          <w:rFonts w:ascii="Times New Roman" w:hAnsi="Times New Roman"/>
          <w:sz w:val="24"/>
          <w:szCs w:val="24"/>
        </w:rPr>
      </w:pPr>
      <w:r>
        <w:rPr>
          <w:rFonts w:ascii="Times New Roman" w:hAnsi="Times New Roman"/>
          <w:sz w:val="24"/>
          <w:szCs w:val="24"/>
        </w:rPr>
        <w:t>of Directors, operating under the Theta Chi Finance System, shall pay out such money as</w:t>
      </w:r>
    </w:p>
    <w:p w14:paraId="0C168CED" w14:textId="77777777" w:rsidR="000D56F6" w:rsidRDefault="000D56F6" w:rsidP="000D56F6">
      <w:pPr>
        <w:autoSpaceDE w:val="0"/>
        <w:autoSpaceDN w:val="0"/>
        <w:adjustRightInd w:val="0"/>
        <w:spacing w:after="0" w:line="240" w:lineRule="auto"/>
        <w:ind w:left="450"/>
        <w:rPr>
          <w:rFonts w:ascii="Times New Roman" w:hAnsi="Times New Roman"/>
          <w:sz w:val="24"/>
          <w:szCs w:val="24"/>
        </w:rPr>
      </w:pPr>
      <w:r>
        <w:rPr>
          <w:rFonts w:ascii="Times New Roman" w:hAnsi="Times New Roman"/>
          <w:sz w:val="24"/>
          <w:szCs w:val="24"/>
        </w:rPr>
        <w:t xml:space="preserve">directed by the </w:t>
      </w:r>
      <w:proofErr w:type="gramStart"/>
      <w:r>
        <w:rPr>
          <w:rFonts w:ascii="Times New Roman" w:hAnsi="Times New Roman"/>
          <w:sz w:val="24"/>
          <w:szCs w:val="24"/>
        </w:rPr>
        <w:t>Financial</w:t>
      </w:r>
      <w:proofErr w:type="gramEnd"/>
      <w:r>
        <w:rPr>
          <w:rFonts w:ascii="Times New Roman" w:hAnsi="Times New Roman"/>
          <w:sz w:val="24"/>
          <w:szCs w:val="24"/>
        </w:rPr>
        <w:t xml:space="preserve"> supervisor, or by said Board of Directors, shall render a written</w:t>
      </w:r>
    </w:p>
    <w:p w14:paraId="5BF5B84F" w14:textId="77777777" w:rsidR="000D56F6" w:rsidRDefault="000D56F6" w:rsidP="000D56F6">
      <w:pPr>
        <w:autoSpaceDE w:val="0"/>
        <w:autoSpaceDN w:val="0"/>
        <w:adjustRightInd w:val="0"/>
        <w:spacing w:after="0" w:line="240" w:lineRule="auto"/>
        <w:ind w:left="450"/>
        <w:rPr>
          <w:rFonts w:ascii="Times New Roman" w:hAnsi="Times New Roman"/>
          <w:sz w:val="24"/>
          <w:szCs w:val="24"/>
        </w:rPr>
      </w:pPr>
      <w:r>
        <w:rPr>
          <w:rFonts w:ascii="Times New Roman" w:hAnsi="Times New Roman"/>
          <w:sz w:val="24"/>
          <w:szCs w:val="24"/>
        </w:rPr>
        <w:t>report to said Board of Directors monthly, or at the request of the Board, and shall submit a</w:t>
      </w:r>
    </w:p>
    <w:p w14:paraId="7B85F844" w14:textId="77777777" w:rsidR="000D56F6" w:rsidRDefault="000D56F6" w:rsidP="000D56F6">
      <w:pPr>
        <w:autoSpaceDE w:val="0"/>
        <w:autoSpaceDN w:val="0"/>
        <w:adjustRightInd w:val="0"/>
        <w:spacing w:after="0" w:line="240" w:lineRule="auto"/>
        <w:ind w:left="450"/>
        <w:rPr>
          <w:rFonts w:ascii="Times New Roman" w:hAnsi="Times New Roman"/>
          <w:sz w:val="24"/>
          <w:szCs w:val="24"/>
        </w:rPr>
      </w:pPr>
      <w:r>
        <w:rPr>
          <w:rFonts w:ascii="Times New Roman" w:hAnsi="Times New Roman"/>
          <w:sz w:val="24"/>
          <w:szCs w:val="24"/>
        </w:rPr>
        <w:t>copy of each written report to the Grand Chapter, He shall give bond for the faithful</w:t>
      </w:r>
    </w:p>
    <w:p w14:paraId="4EBDECA9" w14:textId="77777777" w:rsidR="000D56F6" w:rsidRDefault="000D56F6" w:rsidP="000D56F6">
      <w:pPr>
        <w:autoSpaceDE w:val="0"/>
        <w:autoSpaceDN w:val="0"/>
        <w:adjustRightInd w:val="0"/>
        <w:spacing w:after="0" w:line="240" w:lineRule="auto"/>
        <w:ind w:left="450"/>
        <w:rPr>
          <w:rFonts w:ascii="Times New Roman" w:hAnsi="Times New Roman"/>
          <w:sz w:val="24"/>
          <w:szCs w:val="24"/>
        </w:rPr>
      </w:pPr>
      <w:r>
        <w:rPr>
          <w:rFonts w:ascii="Times New Roman" w:hAnsi="Times New Roman"/>
          <w:sz w:val="24"/>
          <w:szCs w:val="24"/>
        </w:rPr>
        <w:t>performance of the duties of this office.</w:t>
      </w:r>
    </w:p>
    <w:p w14:paraId="6DF69708" w14:textId="444CE349" w:rsidR="000D56F6" w:rsidRDefault="000D56F6" w:rsidP="00E32C14">
      <w:pPr>
        <w:autoSpaceDE w:val="0"/>
        <w:autoSpaceDN w:val="0"/>
        <w:adjustRightInd w:val="0"/>
        <w:spacing w:after="0" w:line="240" w:lineRule="auto"/>
        <w:ind w:left="450" w:hanging="180"/>
        <w:rPr>
          <w:rFonts w:ascii="Times New Roman" w:hAnsi="Times New Roman"/>
          <w:sz w:val="24"/>
          <w:szCs w:val="24"/>
        </w:rPr>
      </w:pPr>
      <w:r>
        <w:rPr>
          <w:rFonts w:ascii="Times New Roman" w:hAnsi="Times New Roman"/>
          <w:b/>
          <w:bCs/>
          <w:sz w:val="24"/>
          <w:szCs w:val="24"/>
        </w:rPr>
        <w:t xml:space="preserve">Adviser- </w:t>
      </w:r>
      <w:r>
        <w:rPr>
          <w:rFonts w:ascii="Times New Roman" w:hAnsi="Times New Roman"/>
          <w:sz w:val="24"/>
          <w:szCs w:val="24"/>
        </w:rPr>
        <w:t xml:space="preserve">Shall </w:t>
      </w:r>
      <w:proofErr w:type="gramStart"/>
      <w:r>
        <w:rPr>
          <w:rFonts w:ascii="Times New Roman" w:hAnsi="Times New Roman"/>
          <w:sz w:val="24"/>
          <w:szCs w:val="24"/>
        </w:rPr>
        <w:t>be in charge of</w:t>
      </w:r>
      <w:proofErr w:type="gramEnd"/>
      <w:r>
        <w:rPr>
          <w:rFonts w:ascii="Times New Roman" w:hAnsi="Times New Roman"/>
          <w:sz w:val="24"/>
          <w:szCs w:val="24"/>
        </w:rPr>
        <w:t xml:space="preserve"> ensuring the officers of Theta Chi are upholding</w:t>
      </w:r>
    </w:p>
    <w:p w14:paraId="41C8F396" w14:textId="6FF45F13" w:rsidR="00471C95" w:rsidRDefault="000D56F6" w:rsidP="1CEA9829">
      <w:pPr>
        <w:autoSpaceDE w:val="0"/>
        <w:autoSpaceDN w:val="0"/>
        <w:adjustRightInd w:val="0"/>
        <w:spacing w:after="0" w:line="240" w:lineRule="auto"/>
        <w:ind w:left="450"/>
        <w:rPr>
          <w:rFonts w:ascii="Times New Roman" w:eastAsia="Times New Roman" w:hAnsi="Times New Roman"/>
          <w:sz w:val="24"/>
          <w:szCs w:val="24"/>
        </w:rPr>
      </w:pPr>
      <w:r w:rsidRPr="1CEA9829">
        <w:rPr>
          <w:rFonts w:ascii="Times New Roman" w:hAnsi="Times New Roman"/>
          <w:sz w:val="24"/>
          <w:szCs w:val="24"/>
        </w:rPr>
        <w:t xml:space="preserve">their duties as members. Shall </w:t>
      </w:r>
      <w:proofErr w:type="gramStart"/>
      <w:r w:rsidRPr="1CEA9829">
        <w:rPr>
          <w:rFonts w:ascii="Times New Roman" w:hAnsi="Times New Roman"/>
          <w:sz w:val="24"/>
          <w:szCs w:val="24"/>
        </w:rPr>
        <w:t>be in charge of</w:t>
      </w:r>
      <w:proofErr w:type="gramEnd"/>
      <w:r w:rsidRPr="1CEA9829">
        <w:rPr>
          <w:rFonts w:ascii="Times New Roman" w:hAnsi="Times New Roman"/>
          <w:sz w:val="24"/>
          <w:szCs w:val="24"/>
        </w:rPr>
        <w:t xml:space="preserve"> monitoring risk managerial issues and take an</w:t>
      </w:r>
      <w:r w:rsidR="00B245E0" w:rsidRPr="1CEA9829">
        <w:rPr>
          <w:rFonts w:ascii="Times New Roman" w:hAnsi="Times New Roman"/>
          <w:sz w:val="24"/>
          <w:szCs w:val="24"/>
        </w:rPr>
        <w:t xml:space="preserve"> </w:t>
      </w:r>
      <w:r w:rsidRPr="1CEA9829">
        <w:rPr>
          <w:rFonts w:ascii="Times New Roman" w:hAnsi="Times New Roman"/>
          <w:sz w:val="24"/>
          <w:szCs w:val="24"/>
        </w:rPr>
        <w:t>a</w:t>
      </w:r>
      <w:r w:rsidRPr="1CEA9829">
        <w:rPr>
          <w:rFonts w:ascii="Times New Roman" w:eastAsia="Times New Roman" w:hAnsi="Times New Roman"/>
          <w:sz w:val="24"/>
          <w:szCs w:val="24"/>
        </w:rPr>
        <w:t xml:space="preserve">ctive role in assessing the </w:t>
      </w:r>
      <w:proofErr w:type="gramStart"/>
      <w:r w:rsidRPr="1CEA9829">
        <w:rPr>
          <w:rFonts w:ascii="Times New Roman" w:eastAsia="Times New Roman" w:hAnsi="Times New Roman"/>
          <w:sz w:val="24"/>
          <w:szCs w:val="24"/>
        </w:rPr>
        <w:t>performances</w:t>
      </w:r>
      <w:proofErr w:type="gramEnd"/>
      <w:r w:rsidRPr="1CEA9829">
        <w:rPr>
          <w:rFonts w:ascii="Times New Roman" w:eastAsia="Times New Roman" w:hAnsi="Times New Roman"/>
          <w:sz w:val="24"/>
          <w:szCs w:val="24"/>
        </w:rPr>
        <w:t xml:space="preserve"> of the chapter.</w:t>
      </w:r>
      <w:r w:rsidR="00F150B7" w:rsidRPr="1CEA9829">
        <w:rPr>
          <w:rFonts w:ascii="Times New Roman" w:eastAsia="Times New Roman" w:hAnsi="Times New Roman"/>
          <w:sz w:val="24"/>
          <w:szCs w:val="24"/>
        </w:rPr>
        <w:t xml:space="preserve">  </w:t>
      </w:r>
    </w:p>
    <w:p w14:paraId="160EFB86" w14:textId="530FB03C" w:rsidR="7C2C4981" w:rsidRDefault="7C2C4981" w:rsidP="1CEA9829">
      <w:pPr>
        <w:spacing w:after="0" w:line="240" w:lineRule="auto"/>
        <w:ind w:left="450"/>
        <w:rPr>
          <w:rFonts w:ascii="Times New Roman" w:eastAsia="Times New Roman" w:hAnsi="Times New Roman"/>
          <w:sz w:val="24"/>
          <w:szCs w:val="24"/>
        </w:rPr>
      </w:pPr>
      <w:r w:rsidRPr="1CEA9829">
        <w:rPr>
          <w:rFonts w:ascii="Times New Roman" w:eastAsia="Times New Roman" w:hAnsi="Times New Roman"/>
          <w:sz w:val="24"/>
          <w:szCs w:val="24"/>
        </w:rPr>
        <w:t>Eligibility</w:t>
      </w:r>
    </w:p>
    <w:p w14:paraId="53D54DA3" w14:textId="2CF1B83C" w:rsidR="7C2C4981" w:rsidRDefault="7C2C4981" w:rsidP="1CEA9829">
      <w:pPr>
        <w:pStyle w:val="ListParagraph"/>
        <w:numPr>
          <w:ilvl w:val="0"/>
          <w:numId w:val="3"/>
        </w:numPr>
        <w:spacing w:after="0"/>
        <w:rPr>
          <w:rFonts w:ascii="Times New Roman" w:eastAsia="Times New Roman" w:hAnsi="Times New Roman"/>
          <w:sz w:val="24"/>
          <w:szCs w:val="24"/>
        </w:rPr>
      </w:pPr>
      <w:r w:rsidRPr="1CEA9829">
        <w:rPr>
          <w:rFonts w:ascii="Times New Roman" w:eastAsia="Times New Roman" w:hAnsi="Times New Roman"/>
          <w:sz w:val="24"/>
          <w:szCs w:val="24"/>
        </w:rPr>
        <w:t>Must be an alumnus in good standing or a qualified individual (faculty, staff, or community member) who supports the fraternity’s mission.</w:t>
      </w:r>
    </w:p>
    <w:p w14:paraId="6228D7E1" w14:textId="25CB98BA" w:rsidR="7C2C4981" w:rsidRDefault="7C2C4981" w:rsidP="1CEA9829">
      <w:pPr>
        <w:pStyle w:val="ListParagraph"/>
        <w:numPr>
          <w:ilvl w:val="0"/>
          <w:numId w:val="3"/>
        </w:numPr>
        <w:spacing w:after="0"/>
        <w:rPr>
          <w:rFonts w:ascii="Times New Roman" w:eastAsia="Times New Roman" w:hAnsi="Times New Roman"/>
          <w:sz w:val="24"/>
          <w:szCs w:val="24"/>
        </w:rPr>
      </w:pPr>
      <w:r w:rsidRPr="1CEA9829">
        <w:rPr>
          <w:rFonts w:ascii="Times New Roman" w:eastAsia="Times New Roman" w:hAnsi="Times New Roman"/>
          <w:sz w:val="24"/>
          <w:szCs w:val="24"/>
        </w:rPr>
        <w:t>Demonstrated leadership, communication skills, and willingness to mentor.</w:t>
      </w:r>
    </w:p>
    <w:p w14:paraId="302E97F7" w14:textId="6C9D5280" w:rsidR="7C2C4981" w:rsidRDefault="7C2C4981" w:rsidP="1CEA9829">
      <w:pPr>
        <w:pStyle w:val="ListParagraph"/>
        <w:numPr>
          <w:ilvl w:val="0"/>
          <w:numId w:val="3"/>
        </w:numPr>
        <w:spacing w:after="0"/>
        <w:rPr>
          <w:rFonts w:ascii="Times New Roman" w:eastAsia="Times New Roman" w:hAnsi="Times New Roman"/>
          <w:sz w:val="24"/>
          <w:szCs w:val="24"/>
        </w:rPr>
      </w:pPr>
      <w:r w:rsidRPr="1CEA9829">
        <w:rPr>
          <w:rFonts w:ascii="Times New Roman" w:eastAsia="Times New Roman" w:hAnsi="Times New Roman"/>
          <w:sz w:val="24"/>
          <w:szCs w:val="24"/>
        </w:rPr>
        <w:t>Familiarity with chapter operations and risk management practices.</w:t>
      </w:r>
    </w:p>
    <w:p w14:paraId="32B7296E" w14:textId="17744439" w:rsidR="7C2C4981" w:rsidRDefault="7C2C4981" w:rsidP="1CEA9829">
      <w:pPr>
        <w:pStyle w:val="ListParagraph"/>
        <w:spacing w:after="0"/>
        <w:ind w:hanging="360"/>
        <w:rPr>
          <w:rFonts w:ascii="Times New Roman" w:eastAsia="Times New Roman" w:hAnsi="Times New Roman"/>
          <w:sz w:val="24"/>
          <w:szCs w:val="24"/>
        </w:rPr>
      </w:pPr>
      <w:r w:rsidRPr="1CEA9829">
        <w:rPr>
          <w:rFonts w:ascii="Times New Roman" w:eastAsia="Times New Roman" w:hAnsi="Times New Roman"/>
          <w:sz w:val="24"/>
          <w:szCs w:val="24"/>
        </w:rPr>
        <w:t>Nomination</w:t>
      </w:r>
    </w:p>
    <w:p w14:paraId="0A123B14" w14:textId="2870A822" w:rsidR="7C2C4981" w:rsidRDefault="7C2C4981" w:rsidP="1CEA9829">
      <w:pPr>
        <w:pStyle w:val="ListParagraph"/>
        <w:numPr>
          <w:ilvl w:val="0"/>
          <w:numId w:val="1"/>
        </w:numPr>
        <w:spacing w:after="0"/>
        <w:rPr>
          <w:rFonts w:ascii="Times New Roman" w:eastAsia="Times New Roman" w:hAnsi="Times New Roman"/>
          <w:sz w:val="24"/>
          <w:szCs w:val="24"/>
        </w:rPr>
      </w:pPr>
      <w:r w:rsidRPr="1CEA9829">
        <w:rPr>
          <w:rFonts w:ascii="Times New Roman" w:eastAsia="Times New Roman" w:hAnsi="Times New Roman"/>
          <w:sz w:val="24"/>
          <w:szCs w:val="24"/>
        </w:rPr>
        <w:t>Nominations may come from the CAB, ACB, or undergraduate chapter executive committee.</w:t>
      </w:r>
    </w:p>
    <w:p w14:paraId="03D0BA38" w14:textId="3372076A" w:rsidR="7C2C4981" w:rsidRDefault="7C2C4981" w:rsidP="1CEA9829">
      <w:pPr>
        <w:pStyle w:val="ListParagraph"/>
        <w:numPr>
          <w:ilvl w:val="0"/>
          <w:numId w:val="1"/>
        </w:numPr>
        <w:spacing w:after="0"/>
        <w:rPr>
          <w:rFonts w:ascii="Times New Roman" w:eastAsia="Times New Roman" w:hAnsi="Times New Roman"/>
          <w:sz w:val="24"/>
          <w:szCs w:val="24"/>
        </w:rPr>
      </w:pPr>
      <w:r w:rsidRPr="1CEA9829">
        <w:rPr>
          <w:rFonts w:ascii="Times New Roman" w:eastAsia="Times New Roman" w:hAnsi="Times New Roman"/>
          <w:sz w:val="24"/>
          <w:szCs w:val="24"/>
        </w:rPr>
        <w:t>Candidate submits a statement of interest and qualifications.</w:t>
      </w:r>
    </w:p>
    <w:p w14:paraId="4B5BB6C7" w14:textId="7B62719B" w:rsidR="7C2C4981" w:rsidRDefault="7C2C4981"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sz w:val="24"/>
          <w:szCs w:val="24"/>
        </w:rPr>
        <w:t xml:space="preserve">Review and appointment </w:t>
      </w:r>
    </w:p>
    <w:p w14:paraId="22B0FDFC" w14:textId="49A37163" w:rsidR="037F2E20" w:rsidRDefault="037F2E20"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CAB reviews qualifications and conducts background checks if necessary.</w:t>
      </w:r>
    </w:p>
    <w:p w14:paraId="6A29F472" w14:textId="1EC5F996" w:rsidR="037F2E20" w:rsidRDefault="037F2E20"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Selection requires a majority vote of the CAB.</w:t>
      </w:r>
    </w:p>
    <w:p w14:paraId="33FCE006" w14:textId="4C1F8582" w:rsidR="037F2E20" w:rsidRDefault="037F2E20"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xml:space="preserve">- Document </w:t>
      </w:r>
      <w:r w:rsidR="76393EB1" w:rsidRPr="1CEA9829">
        <w:rPr>
          <w:rFonts w:ascii="Times New Roman" w:eastAsia="Times New Roman" w:hAnsi="Times New Roman"/>
          <w:color w:val="000000" w:themeColor="text1"/>
          <w:sz w:val="24"/>
          <w:szCs w:val="24"/>
        </w:rPr>
        <w:t>decision</w:t>
      </w:r>
      <w:r w:rsidRPr="1CEA9829">
        <w:rPr>
          <w:rFonts w:ascii="Times New Roman" w:eastAsia="Times New Roman" w:hAnsi="Times New Roman"/>
          <w:color w:val="000000" w:themeColor="text1"/>
          <w:sz w:val="24"/>
          <w:szCs w:val="24"/>
        </w:rPr>
        <w:t xml:space="preserve"> in meeting minutes.</w:t>
      </w:r>
    </w:p>
    <w:p w14:paraId="079F1A88" w14:textId="151DAA51" w:rsidR="037F2E20" w:rsidRDefault="037F2E20"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Notify undergraduate chapter leadership, International Headquarters staff, and Iowa State University Sorority and Fraternity Engagement office</w:t>
      </w:r>
      <w:r w:rsidRPr="1CEA9829">
        <w:rPr>
          <w:rFonts w:ascii="Times New Roman" w:eastAsia="Times New Roman" w:hAnsi="Times New Roman"/>
          <w:color w:val="000000" w:themeColor="text1"/>
        </w:rPr>
        <w:t>.</w:t>
      </w:r>
    </w:p>
    <w:p w14:paraId="30A2DFBF" w14:textId="59D1506E"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xml:space="preserve"> </w:t>
      </w:r>
      <w:r w:rsidRPr="1CEA9829">
        <w:rPr>
          <w:rFonts w:ascii="Times New Roman" w:eastAsia="Times New Roman" w:hAnsi="Times New Roman"/>
          <w:b/>
          <w:bCs/>
          <w:color w:val="000000" w:themeColor="text1"/>
          <w:sz w:val="24"/>
          <w:szCs w:val="24"/>
        </w:rPr>
        <w:t>Removal Provisions</w:t>
      </w:r>
      <w:r w:rsidR="60CE267B" w:rsidRPr="1CEA9829">
        <w:rPr>
          <w:rFonts w:ascii="Times New Roman" w:eastAsia="Times New Roman" w:hAnsi="Times New Roman"/>
          <w:b/>
          <w:bCs/>
          <w:color w:val="000000" w:themeColor="text1"/>
          <w:sz w:val="24"/>
          <w:szCs w:val="24"/>
        </w:rPr>
        <w:t xml:space="preserve">: </w:t>
      </w:r>
      <w:r w:rsidRPr="1CEA9829">
        <w:rPr>
          <w:rFonts w:ascii="Times New Roman" w:eastAsia="Times New Roman" w:hAnsi="Times New Roman"/>
          <w:b/>
          <w:bCs/>
          <w:color w:val="000000" w:themeColor="text1"/>
          <w:sz w:val="24"/>
          <w:szCs w:val="24"/>
        </w:rPr>
        <w:t>Grounds for Removal</w:t>
      </w:r>
    </w:p>
    <w:p w14:paraId="6439CE06" w14:textId="4CBFA3DF"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Failure to fulfill duties (e.g., attending meetings, mentoring officers).</w:t>
      </w:r>
    </w:p>
    <w:p w14:paraId="25D56ED1" w14:textId="1FEFC854"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Breach of fraternity policies or university regulations.</w:t>
      </w:r>
    </w:p>
    <w:p w14:paraId="6779E863" w14:textId="36591FCE"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Conduct detrimental to the chapter’s reputation or operations.</w:t>
      </w:r>
    </w:p>
    <w:p w14:paraId="318F1766" w14:textId="53FB6B5F"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Process</w:t>
      </w:r>
    </w:p>
    <w:p w14:paraId="244B0973" w14:textId="01E46B37"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xml:space="preserve">- CAB issues written notice outlining concerns and </w:t>
      </w:r>
      <w:proofErr w:type="gramStart"/>
      <w:r w:rsidRPr="1CEA9829">
        <w:rPr>
          <w:rFonts w:ascii="Times New Roman" w:eastAsia="Times New Roman" w:hAnsi="Times New Roman"/>
          <w:color w:val="000000" w:themeColor="text1"/>
          <w:sz w:val="24"/>
          <w:szCs w:val="24"/>
        </w:rPr>
        <w:t>allow</w:t>
      </w:r>
      <w:proofErr w:type="gramEnd"/>
      <w:r w:rsidRPr="1CEA9829">
        <w:rPr>
          <w:rFonts w:ascii="Times New Roman" w:eastAsia="Times New Roman" w:hAnsi="Times New Roman"/>
          <w:color w:val="000000" w:themeColor="text1"/>
          <w:sz w:val="24"/>
          <w:szCs w:val="24"/>
        </w:rPr>
        <w:t xml:space="preserve"> for response within 14 days.</w:t>
      </w:r>
    </w:p>
    <w:p w14:paraId="5CAE8E67" w14:textId="7AD5C963"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Vote on removal (50% + 1 required).</w:t>
      </w:r>
    </w:p>
    <w:p w14:paraId="3E134882" w14:textId="7F2AA884"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Document decision.</w:t>
      </w:r>
    </w:p>
    <w:p w14:paraId="711B07E7" w14:textId="62F2ECA4"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Communicate to chapter leadership, International Headquarters staff, and Iowa State University Sorority and Fraternity Engagement office promptly.</w:t>
      </w:r>
    </w:p>
    <w:p w14:paraId="69A75109" w14:textId="67C03F72"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Emergency Removal</w:t>
      </w:r>
    </w:p>
    <w:p w14:paraId="559AC186" w14:textId="3925F1B1" w:rsidR="1D15BAB8" w:rsidRDefault="1D15BAB8" w:rsidP="1CEA9829">
      <w:pPr>
        <w:pStyle w:val="ListParagraph"/>
        <w:spacing w:after="0"/>
        <w:ind w:hanging="360"/>
        <w:rPr>
          <w:rFonts w:ascii="Times New Roman" w:eastAsia="Times New Roman" w:hAnsi="Times New Roman"/>
          <w:b/>
          <w:bCs/>
          <w:color w:val="000000" w:themeColor="text1"/>
          <w:sz w:val="24"/>
          <w:szCs w:val="24"/>
        </w:rPr>
      </w:pPr>
      <w:r w:rsidRPr="1CEA9829">
        <w:rPr>
          <w:rFonts w:ascii="Times New Roman" w:eastAsia="Times New Roman" w:hAnsi="Times New Roman"/>
          <w:color w:val="000000" w:themeColor="text1"/>
          <w:sz w:val="24"/>
          <w:szCs w:val="24"/>
        </w:rPr>
        <w:t>- In cases of severe misconduct or risk, the CAB may vote to suspend the advisor immediately, pending a formal review via the removal process.</w:t>
      </w:r>
    </w:p>
    <w:p w14:paraId="2A6D95A6" w14:textId="4E8C83C1"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b/>
          <w:bCs/>
          <w:color w:val="000000" w:themeColor="text1"/>
          <w:sz w:val="24"/>
          <w:szCs w:val="24"/>
        </w:rPr>
        <w:lastRenderedPageBreak/>
        <w:t>Replacement of Removed Advisor</w:t>
      </w:r>
    </w:p>
    <w:p w14:paraId="1F99B950" w14:textId="244EC4E7"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Interim Appointment</w:t>
      </w:r>
    </w:p>
    <w:p w14:paraId="5BE123F5" w14:textId="7283EFDF"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xml:space="preserve">- Designated CAB </w:t>
      </w:r>
      <w:proofErr w:type="gramStart"/>
      <w:r w:rsidRPr="1CEA9829">
        <w:rPr>
          <w:rFonts w:ascii="Times New Roman" w:eastAsia="Times New Roman" w:hAnsi="Times New Roman"/>
          <w:color w:val="000000" w:themeColor="text1"/>
          <w:sz w:val="24"/>
          <w:szCs w:val="24"/>
        </w:rPr>
        <w:t>member assumes</w:t>
      </w:r>
      <w:proofErr w:type="gramEnd"/>
      <w:r w:rsidRPr="1CEA9829">
        <w:rPr>
          <w:rFonts w:ascii="Times New Roman" w:eastAsia="Times New Roman" w:hAnsi="Times New Roman"/>
          <w:color w:val="000000" w:themeColor="text1"/>
          <w:sz w:val="24"/>
          <w:szCs w:val="24"/>
        </w:rPr>
        <w:t xml:space="preserve"> responsibilities temporarily.</w:t>
      </w:r>
    </w:p>
    <w:p w14:paraId="27884172" w14:textId="4D6F63C5"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Notify chapter leadership, International Headquarters staff, and Iowa State University Sorority and Fraternity Engagement office promptly.</w:t>
      </w:r>
    </w:p>
    <w:p w14:paraId="591A1428" w14:textId="750C5829"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Permanent Replacement</w:t>
      </w:r>
    </w:p>
    <w:p w14:paraId="2D0DD789" w14:textId="0FFAEB24"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Follow the same selection process outlined in Section 3.</w:t>
      </w:r>
    </w:p>
    <w:p w14:paraId="3D459D16" w14:textId="33238560" w:rsidR="1D15BAB8" w:rsidRDefault="1D15BAB8" w:rsidP="1CEA9829">
      <w:pPr>
        <w:pStyle w:val="ListParagraph"/>
        <w:spacing w:after="0"/>
        <w:ind w:hanging="360"/>
        <w:rPr>
          <w:rFonts w:ascii="Times New Roman" w:eastAsia="Times New Roman" w:hAnsi="Times New Roman"/>
          <w:color w:val="000000" w:themeColor="text1"/>
          <w:sz w:val="24"/>
          <w:szCs w:val="24"/>
        </w:rPr>
      </w:pPr>
      <w:r w:rsidRPr="1CEA9829">
        <w:rPr>
          <w:rFonts w:ascii="Times New Roman" w:eastAsia="Times New Roman" w:hAnsi="Times New Roman"/>
          <w:color w:val="000000" w:themeColor="text1"/>
          <w:sz w:val="24"/>
          <w:szCs w:val="24"/>
        </w:rPr>
        <w:t>- Maintain a pool of potential advisors for succession planning.</w:t>
      </w:r>
    </w:p>
    <w:p w14:paraId="7BF77307" w14:textId="22A10DC5" w:rsidR="1CEA9829" w:rsidRDefault="1CEA9829" w:rsidP="1CEA9829">
      <w:pPr>
        <w:spacing w:after="0"/>
        <w:ind w:left="720" w:hanging="360"/>
        <w:rPr>
          <w:rFonts w:ascii="Times New Roman" w:eastAsia="Times New Roman" w:hAnsi="Times New Roman"/>
          <w:color w:val="000000" w:themeColor="text1"/>
        </w:rPr>
      </w:pPr>
    </w:p>
    <w:p w14:paraId="40E29051" w14:textId="77777777" w:rsidR="000D56F6" w:rsidRDefault="000D56F6" w:rsidP="000D56F6">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Election </w:t>
      </w:r>
      <w:proofErr w:type="gramStart"/>
      <w:r>
        <w:rPr>
          <w:rFonts w:ascii="Times New Roman" w:hAnsi="Times New Roman"/>
          <w:b/>
          <w:bCs/>
          <w:sz w:val="24"/>
          <w:szCs w:val="24"/>
        </w:rPr>
        <w:t>of</w:t>
      </w:r>
      <w:proofErr w:type="gramEnd"/>
      <w:r>
        <w:rPr>
          <w:rFonts w:ascii="Times New Roman" w:hAnsi="Times New Roman"/>
          <w:b/>
          <w:bCs/>
          <w:sz w:val="24"/>
          <w:szCs w:val="24"/>
        </w:rPr>
        <w:t xml:space="preserve"> Office</w:t>
      </w:r>
    </w:p>
    <w:p w14:paraId="2F03E3F7" w14:textId="77777777" w:rsidR="000D56F6" w:rsidRDefault="000D56F6" w:rsidP="000D56F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Election of officers will follow (inter)national requirements. Members interested in becoming an</w:t>
      </w:r>
    </w:p>
    <w:p w14:paraId="396C72FF" w14:textId="77777777" w:rsidR="000D56F6" w:rsidRDefault="000D56F6" w:rsidP="000D56F6">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officer</w:t>
      </w:r>
      <w:proofErr w:type="gramEnd"/>
      <w:r>
        <w:rPr>
          <w:rFonts w:ascii="Times New Roman" w:hAnsi="Times New Roman"/>
          <w:sz w:val="24"/>
          <w:szCs w:val="24"/>
        </w:rPr>
        <w:t xml:space="preserve"> must meet the following academic requirements:</w:t>
      </w:r>
    </w:p>
    <w:p w14:paraId="7EDFB8D7" w14:textId="77777777" w:rsidR="000D56F6" w:rsidRPr="00B245E0" w:rsidRDefault="000D56F6" w:rsidP="00B245E0">
      <w:pPr>
        <w:pStyle w:val="ListParagraph"/>
        <w:numPr>
          <w:ilvl w:val="0"/>
          <w:numId w:val="7"/>
        </w:numPr>
        <w:autoSpaceDE w:val="0"/>
        <w:autoSpaceDN w:val="0"/>
        <w:adjustRightInd w:val="0"/>
        <w:spacing w:after="0" w:line="240" w:lineRule="auto"/>
        <w:rPr>
          <w:rFonts w:ascii="Times New Roman" w:hAnsi="Times New Roman"/>
          <w:sz w:val="24"/>
          <w:szCs w:val="24"/>
        </w:rPr>
      </w:pPr>
      <w:r w:rsidRPr="00B245E0">
        <w:rPr>
          <w:rFonts w:ascii="Times New Roman" w:hAnsi="Times New Roman"/>
          <w:sz w:val="24"/>
          <w:szCs w:val="24"/>
        </w:rPr>
        <w:t>Have a minimum cumulative grade point average (GPA) as stated below and meet that</w:t>
      </w:r>
      <w:r w:rsidR="00B245E0">
        <w:rPr>
          <w:rFonts w:ascii="Times New Roman" w:hAnsi="Times New Roman"/>
          <w:sz w:val="24"/>
          <w:szCs w:val="24"/>
        </w:rPr>
        <w:t xml:space="preserve"> </w:t>
      </w:r>
      <w:r w:rsidRPr="00B245E0">
        <w:rPr>
          <w:rFonts w:ascii="Times New Roman" w:hAnsi="Times New Roman"/>
          <w:sz w:val="24"/>
          <w:szCs w:val="24"/>
        </w:rPr>
        <w:t>minimum cumulative GPA in the semester immediately prior to the election/appointment,</w:t>
      </w:r>
      <w:r w:rsidR="00B245E0">
        <w:rPr>
          <w:rFonts w:ascii="Times New Roman" w:hAnsi="Times New Roman"/>
          <w:sz w:val="24"/>
          <w:szCs w:val="24"/>
        </w:rPr>
        <w:t xml:space="preserve"> </w:t>
      </w:r>
      <w:r w:rsidRPr="00B245E0">
        <w:rPr>
          <w:rFonts w:ascii="Times New Roman" w:hAnsi="Times New Roman"/>
          <w:sz w:val="24"/>
          <w:szCs w:val="24"/>
        </w:rPr>
        <w:t>the semester of election/appointment and semesters during the term of office. For</w:t>
      </w:r>
      <w:r w:rsidR="00B245E0">
        <w:rPr>
          <w:rFonts w:ascii="Times New Roman" w:hAnsi="Times New Roman"/>
          <w:sz w:val="24"/>
          <w:szCs w:val="24"/>
        </w:rPr>
        <w:t xml:space="preserve"> </w:t>
      </w:r>
      <w:r w:rsidRPr="00B245E0">
        <w:rPr>
          <w:rFonts w:ascii="Times New Roman" w:hAnsi="Times New Roman"/>
          <w:sz w:val="24"/>
          <w:szCs w:val="24"/>
        </w:rPr>
        <w:t xml:space="preserve">undergraduate students, the minimum GPA is 2.50. </w:t>
      </w:r>
      <w:proofErr w:type="gramStart"/>
      <w:r w:rsidRPr="00B245E0">
        <w:rPr>
          <w:rFonts w:ascii="Times New Roman" w:hAnsi="Times New Roman"/>
          <w:sz w:val="24"/>
          <w:szCs w:val="24"/>
        </w:rPr>
        <w:t>In order for</w:t>
      </w:r>
      <w:proofErr w:type="gramEnd"/>
      <w:r w:rsidRPr="00B245E0">
        <w:rPr>
          <w:rFonts w:ascii="Times New Roman" w:hAnsi="Times New Roman"/>
          <w:sz w:val="24"/>
          <w:szCs w:val="24"/>
        </w:rPr>
        <w:t xml:space="preserve"> this provision to be met,</w:t>
      </w:r>
      <w:r w:rsidR="00B245E0">
        <w:rPr>
          <w:rFonts w:ascii="Times New Roman" w:hAnsi="Times New Roman"/>
          <w:sz w:val="24"/>
          <w:szCs w:val="24"/>
        </w:rPr>
        <w:t xml:space="preserve"> </w:t>
      </w:r>
      <w:r w:rsidRPr="00B245E0">
        <w:rPr>
          <w:rFonts w:ascii="Times New Roman" w:hAnsi="Times New Roman"/>
          <w:sz w:val="24"/>
          <w:szCs w:val="24"/>
        </w:rPr>
        <w:t>at least six hours (half-time cr</w:t>
      </w:r>
      <w:r w:rsidR="00B245E0">
        <w:rPr>
          <w:rFonts w:ascii="Times New Roman" w:hAnsi="Times New Roman"/>
          <w:sz w:val="24"/>
          <w:szCs w:val="24"/>
        </w:rPr>
        <w:t xml:space="preserve">edits) must </w:t>
      </w:r>
      <w:proofErr w:type="gramStart"/>
      <w:r w:rsidR="00B245E0">
        <w:rPr>
          <w:rFonts w:ascii="Times New Roman" w:hAnsi="Times New Roman"/>
          <w:sz w:val="24"/>
          <w:szCs w:val="24"/>
        </w:rPr>
        <w:t>have been</w:t>
      </w:r>
      <w:proofErr w:type="gramEnd"/>
      <w:r w:rsidR="00B245E0">
        <w:rPr>
          <w:rFonts w:ascii="Times New Roman" w:hAnsi="Times New Roman"/>
          <w:sz w:val="24"/>
          <w:szCs w:val="24"/>
        </w:rPr>
        <w:t xml:space="preserve"> taken </w:t>
      </w:r>
      <w:proofErr w:type="gramStart"/>
      <w:r w:rsidR="00B245E0">
        <w:rPr>
          <w:rFonts w:ascii="Times New Roman" w:hAnsi="Times New Roman"/>
          <w:sz w:val="24"/>
          <w:szCs w:val="24"/>
        </w:rPr>
        <w:t xml:space="preserve">for </w:t>
      </w:r>
      <w:r w:rsidRPr="00B245E0">
        <w:rPr>
          <w:rFonts w:ascii="Times New Roman" w:hAnsi="Times New Roman"/>
          <w:sz w:val="24"/>
          <w:szCs w:val="24"/>
        </w:rPr>
        <w:t>the semester under</w:t>
      </w:r>
      <w:r w:rsidR="00B245E0">
        <w:rPr>
          <w:rFonts w:ascii="Times New Roman" w:hAnsi="Times New Roman"/>
          <w:sz w:val="24"/>
          <w:szCs w:val="24"/>
        </w:rPr>
        <w:t xml:space="preserve"> </w:t>
      </w:r>
      <w:r w:rsidRPr="00B245E0">
        <w:rPr>
          <w:rFonts w:ascii="Times New Roman" w:hAnsi="Times New Roman"/>
          <w:sz w:val="24"/>
          <w:szCs w:val="24"/>
        </w:rPr>
        <w:t>consideration</w:t>
      </w:r>
      <w:proofErr w:type="gramEnd"/>
      <w:r w:rsidRPr="00B245E0">
        <w:rPr>
          <w:rFonts w:ascii="Times New Roman" w:hAnsi="Times New Roman"/>
          <w:sz w:val="24"/>
          <w:szCs w:val="24"/>
        </w:rPr>
        <w:t>.</w:t>
      </w:r>
    </w:p>
    <w:p w14:paraId="16D2DFBB" w14:textId="77777777" w:rsidR="000D56F6" w:rsidRPr="00B245E0" w:rsidRDefault="000D56F6" w:rsidP="000D56F6">
      <w:pPr>
        <w:pStyle w:val="ListParagraph"/>
        <w:numPr>
          <w:ilvl w:val="0"/>
          <w:numId w:val="7"/>
        </w:numPr>
        <w:autoSpaceDE w:val="0"/>
        <w:autoSpaceDN w:val="0"/>
        <w:adjustRightInd w:val="0"/>
        <w:spacing w:after="0" w:line="240" w:lineRule="auto"/>
        <w:rPr>
          <w:rFonts w:ascii="Times New Roman" w:hAnsi="Times New Roman"/>
          <w:sz w:val="24"/>
          <w:szCs w:val="24"/>
        </w:rPr>
      </w:pPr>
      <w:r w:rsidRPr="00B245E0">
        <w:rPr>
          <w:rFonts w:ascii="Times New Roman" w:hAnsi="Times New Roman"/>
          <w:sz w:val="24"/>
          <w:szCs w:val="24"/>
        </w:rPr>
        <w:t>Be in good standing with the university and enrolled at least half time (six or more credit</w:t>
      </w:r>
      <w:r w:rsidR="00B245E0">
        <w:rPr>
          <w:rFonts w:ascii="Times New Roman" w:hAnsi="Times New Roman"/>
          <w:sz w:val="24"/>
          <w:szCs w:val="24"/>
        </w:rPr>
        <w:t xml:space="preserve"> </w:t>
      </w:r>
      <w:r w:rsidRPr="00B245E0">
        <w:rPr>
          <w:rFonts w:ascii="Times New Roman" w:hAnsi="Times New Roman"/>
          <w:sz w:val="24"/>
          <w:szCs w:val="24"/>
        </w:rPr>
        <w:t>hours) if an undergraduate student (unless fewer credits are required to graduate in the</w:t>
      </w:r>
      <w:r w:rsidR="00B245E0">
        <w:rPr>
          <w:rFonts w:ascii="Times New Roman" w:hAnsi="Times New Roman"/>
          <w:sz w:val="24"/>
          <w:szCs w:val="24"/>
        </w:rPr>
        <w:t xml:space="preserve"> </w:t>
      </w:r>
      <w:r w:rsidRPr="00B245E0">
        <w:rPr>
          <w:rFonts w:ascii="Times New Roman" w:hAnsi="Times New Roman"/>
          <w:sz w:val="24"/>
          <w:szCs w:val="24"/>
        </w:rPr>
        <w:t>spring and fall semesters) during the term of office, and at least half time (four or more</w:t>
      </w:r>
      <w:r w:rsidR="00B245E0">
        <w:rPr>
          <w:rFonts w:ascii="Times New Roman" w:hAnsi="Times New Roman"/>
          <w:sz w:val="24"/>
          <w:szCs w:val="24"/>
        </w:rPr>
        <w:t xml:space="preserve"> </w:t>
      </w:r>
      <w:r w:rsidRPr="00B245E0">
        <w:rPr>
          <w:rFonts w:ascii="Times New Roman" w:hAnsi="Times New Roman"/>
          <w:sz w:val="24"/>
          <w:szCs w:val="24"/>
        </w:rPr>
        <w:t>credits) if a graduate student (unless fewer credits are required in the final stages of their</w:t>
      </w:r>
      <w:r w:rsidR="00B245E0">
        <w:rPr>
          <w:rFonts w:ascii="Times New Roman" w:hAnsi="Times New Roman"/>
          <w:sz w:val="24"/>
          <w:szCs w:val="24"/>
        </w:rPr>
        <w:t xml:space="preserve"> </w:t>
      </w:r>
      <w:r w:rsidRPr="00B245E0">
        <w:rPr>
          <w:rFonts w:ascii="Times New Roman" w:hAnsi="Times New Roman"/>
          <w:sz w:val="24"/>
          <w:szCs w:val="24"/>
        </w:rPr>
        <w:t>degree as defined by the Continuous Registration Requirement) during their term of</w:t>
      </w:r>
      <w:r w:rsidR="00B245E0">
        <w:rPr>
          <w:rFonts w:ascii="Times New Roman" w:hAnsi="Times New Roman"/>
          <w:sz w:val="24"/>
          <w:szCs w:val="24"/>
        </w:rPr>
        <w:t xml:space="preserve"> </w:t>
      </w:r>
      <w:r w:rsidRPr="00B245E0">
        <w:rPr>
          <w:rFonts w:ascii="Times New Roman" w:hAnsi="Times New Roman"/>
          <w:sz w:val="24"/>
          <w:szCs w:val="24"/>
        </w:rPr>
        <w:t>office.</w:t>
      </w:r>
    </w:p>
    <w:p w14:paraId="41C95F7D" w14:textId="77777777" w:rsidR="000D56F6" w:rsidRDefault="000D56F6" w:rsidP="000D56F6">
      <w:pPr>
        <w:pStyle w:val="ListParagraph"/>
        <w:numPr>
          <w:ilvl w:val="0"/>
          <w:numId w:val="7"/>
        </w:numPr>
        <w:autoSpaceDE w:val="0"/>
        <w:autoSpaceDN w:val="0"/>
        <w:adjustRightInd w:val="0"/>
        <w:spacing w:after="0" w:line="240" w:lineRule="auto"/>
        <w:rPr>
          <w:rFonts w:ascii="Times New Roman" w:hAnsi="Times New Roman"/>
          <w:sz w:val="24"/>
          <w:szCs w:val="24"/>
        </w:rPr>
      </w:pPr>
      <w:r w:rsidRPr="00B245E0">
        <w:rPr>
          <w:rFonts w:ascii="Times New Roman" w:hAnsi="Times New Roman"/>
          <w:sz w:val="24"/>
          <w:szCs w:val="24"/>
        </w:rPr>
        <w:t>Be ineligible to hold an office should the student fail to maintain the requirements as</w:t>
      </w:r>
      <w:r w:rsidR="00B245E0">
        <w:rPr>
          <w:rFonts w:ascii="Times New Roman" w:hAnsi="Times New Roman"/>
          <w:sz w:val="24"/>
          <w:szCs w:val="24"/>
        </w:rPr>
        <w:t xml:space="preserve"> </w:t>
      </w:r>
      <w:r w:rsidRPr="00B245E0">
        <w:rPr>
          <w:rFonts w:ascii="Times New Roman" w:hAnsi="Times New Roman"/>
          <w:sz w:val="24"/>
          <w:szCs w:val="24"/>
        </w:rPr>
        <w:t>prescribed above.</w:t>
      </w:r>
    </w:p>
    <w:p w14:paraId="7A8A8B72" w14:textId="77777777" w:rsidR="000B260E" w:rsidRPr="000B260E" w:rsidRDefault="000B260E" w:rsidP="000D56F6">
      <w:pPr>
        <w:pStyle w:val="ListParagraph"/>
        <w:numPr>
          <w:ilvl w:val="0"/>
          <w:numId w:val="7"/>
        </w:numPr>
        <w:autoSpaceDE w:val="0"/>
        <w:autoSpaceDN w:val="0"/>
        <w:adjustRightInd w:val="0"/>
        <w:spacing w:after="0" w:line="240" w:lineRule="auto"/>
        <w:rPr>
          <w:rFonts w:ascii="Times New Roman" w:hAnsi="Times New Roman"/>
          <w:sz w:val="24"/>
          <w:szCs w:val="24"/>
        </w:rPr>
      </w:pPr>
      <w:r w:rsidRPr="000B260E">
        <w:rPr>
          <w:rFonts w:ascii="Times New Roman" w:hAnsi="Times New Roman"/>
          <w:color w:val="000000"/>
          <w:sz w:val="24"/>
          <w:szCs w:val="24"/>
        </w:rPr>
        <w:t xml:space="preserve">Nominations for Officers, Committee Chairmen, and Elected Committee positions shall be held at a regular meeting, one week prior to the election of officers. </w:t>
      </w:r>
      <w:proofErr w:type="gramStart"/>
      <w:r w:rsidRPr="000B260E">
        <w:rPr>
          <w:rFonts w:ascii="Times New Roman" w:hAnsi="Times New Roman"/>
          <w:color w:val="000000"/>
          <w:sz w:val="24"/>
          <w:szCs w:val="24"/>
        </w:rPr>
        <w:t>Member</w:t>
      </w:r>
      <w:proofErr w:type="gramEnd"/>
      <w:r w:rsidRPr="000B260E">
        <w:rPr>
          <w:rFonts w:ascii="Times New Roman" w:hAnsi="Times New Roman"/>
          <w:color w:val="000000"/>
          <w:sz w:val="24"/>
          <w:szCs w:val="24"/>
        </w:rPr>
        <w:t xml:space="preserve"> may be nominated by any other member in good standing or may nominate themselves.</w:t>
      </w:r>
    </w:p>
    <w:p w14:paraId="7531590E" w14:textId="1D6FB7D7" w:rsidR="000B260E" w:rsidRPr="000B260E" w:rsidRDefault="000B260E" w:rsidP="000D56F6">
      <w:pPr>
        <w:pStyle w:val="ListParagraph"/>
        <w:numPr>
          <w:ilvl w:val="0"/>
          <w:numId w:val="7"/>
        </w:numPr>
        <w:autoSpaceDE w:val="0"/>
        <w:autoSpaceDN w:val="0"/>
        <w:adjustRightInd w:val="0"/>
        <w:spacing w:after="0" w:line="240" w:lineRule="auto"/>
        <w:rPr>
          <w:rFonts w:ascii="Times New Roman" w:hAnsi="Times New Roman"/>
          <w:sz w:val="24"/>
          <w:szCs w:val="24"/>
        </w:rPr>
      </w:pPr>
      <w:r w:rsidRPr="1CEA9829">
        <w:rPr>
          <w:rFonts w:ascii="Times New Roman" w:hAnsi="Times New Roman"/>
          <w:color w:val="000000" w:themeColor="text1"/>
          <w:sz w:val="24"/>
          <w:szCs w:val="24"/>
        </w:rPr>
        <w:t>All Officers, Committee Chairmen, and Elected Committee positions shall be elected by a vote of the members in good standing</w:t>
      </w:r>
      <w:r w:rsidR="2E9942D0" w:rsidRPr="1CEA9829">
        <w:rPr>
          <w:rFonts w:ascii="Times New Roman" w:hAnsi="Times New Roman"/>
          <w:color w:val="000000" w:themeColor="text1"/>
          <w:sz w:val="24"/>
          <w:szCs w:val="24"/>
        </w:rPr>
        <w:t xml:space="preserve"> by a ballot vote</w:t>
      </w:r>
      <w:r w:rsidRPr="1CEA9829">
        <w:rPr>
          <w:rFonts w:ascii="Times New Roman" w:hAnsi="Times New Roman"/>
          <w:color w:val="000000" w:themeColor="text1"/>
          <w:sz w:val="24"/>
          <w:szCs w:val="24"/>
        </w:rPr>
        <w:t xml:space="preserve">. There shall be no open nominations at the time of vote. The elective officer shall be chosen by ballot, the one receiving the majority of votes cast being declared elected.  </w:t>
      </w:r>
    </w:p>
    <w:p w14:paraId="26F581C2" w14:textId="77777777" w:rsidR="000B260E" w:rsidRPr="000B260E" w:rsidRDefault="000B260E" w:rsidP="000B260E">
      <w:pPr>
        <w:pStyle w:val="DefaultText"/>
        <w:numPr>
          <w:ilvl w:val="0"/>
          <w:numId w:val="7"/>
        </w:numPr>
        <w:jc w:val="both"/>
        <w:rPr>
          <w:color w:val="000000"/>
        </w:rPr>
      </w:pPr>
      <w:r w:rsidRPr="008E7C85">
        <w:rPr>
          <w:color w:val="000000"/>
        </w:rPr>
        <w:t>No record of the ballot shall be announced or kept except the name of the member elected.</w:t>
      </w:r>
    </w:p>
    <w:p w14:paraId="052B2B3D" w14:textId="4CC4FFCE" w:rsidR="00853BB0" w:rsidRPr="00853BB0" w:rsidRDefault="00853BB0" w:rsidP="00853BB0">
      <w:pPr>
        <w:pStyle w:val="DefaultText"/>
        <w:numPr>
          <w:ilvl w:val="0"/>
          <w:numId w:val="7"/>
        </w:numPr>
        <w:jc w:val="both"/>
        <w:rPr>
          <w:color w:val="000000"/>
        </w:rPr>
      </w:pPr>
      <w:r w:rsidRPr="1CEA9829">
        <w:rPr>
          <w:color w:val="000000" w:themeColor="text1"/>
        </w:rPr>
        <w:t xml:space="preserve">Officers shall be elected </w:t>
      </w:r>
      <w:r w:rsidR="4BEB557C" w:rsidRPr="1CEA9829">
        <w:rPr>
          <w:color w:val="000000" w:themeColor="text1"/>
        </w:rPr>
        <w:t>in the month of November</w:t>
      </w:r>
      <w:r w:rsidRPr="1CEA9829">
        <w:rPr>
          <w:color w:val="000000" w:themeColor="text1"/>
        </w:rPr>
        <w:t xml:space="preserve"> and shall hold office until a successor is installed.</w:t>
      </w:r>
    </w:p>
    <w:p w14:paraId="72A3D3EC" w14:textId="77777777" w:rsidR="00B245E0" w:rsidRPr="00B245E0" w:rsidRDefault="00B245E0" w:rsidP="00B245E0">
      <w:pPr>
        <w:pStyle w:val="ListParagraph"/>
        <w:autoSpaceDE w:val="0"/>
        <w:autoSpaceDN w:val="0"/>
        <w:adjustRightInd w:val="0"/>
        <w:spacing w:after="0" w:line="240" w:lineRule="auto"/>
        <w:ind w:left="1080"/>
        <w:rPr>
          <w:rFonts w:ascii="Times New Roman" w:hAnsi="Times New Roman"/>
          <w:sz w:val="24"/>
          <w:szCs w:val="24"/>
        </w:rPr>
      </w:pPr>
    </w:p>
    <w:p w14:paraId="4219D24F" w14:textId="77777777" w:rsidR="000D56F6" w:rsidRDefault="000D56F6" w:rsidP="000D56F6">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Term of Office</w:t>
      </w:r>
    </w:p>
    <w:p w14:paraId="7A67CA9A" w14:textId="3DAC51F6" w:rsidR="000D56F6" w:rsidRDefault="000D56F6" w:rsidP="1CEA9829">
      <w:pPr>
        <w:autoSpaceDE w:val="0"/>
        <w:autoSpaceDN w:val="0"/>
        <w:adjustRightInd w:val="0"/>
        <w:spacing w:after="0" w:line="240" w:lineRule="auto"/>
        <w:rPr>
          <w:rFonts w:ascii="Times New Roman" w:hAnsi="Times New Roman"/>
          <w:sz w:val="24"/>
          <w:szCs w:val="24"/>
        </w:rPr>
      </w:pPr>
      <w:r w:rsidRPr="1CEA9829">
        <w:rPr>
          <w:rFonts w:ascii="Times New Roman" w:hAnsi="Times New Roman"/>
          <w:sz w:val="24"/>
          <w:szCs w:val="24"/>
        </w:rPr>
        <w:t>The term of office for all positions will be one year. All officers and advisors shall comprise the</w:t>
      </w:r>
      <w:r w:rsidR="0049203A" w:rsidRPr="1CEA9829">
        <w:rPr>
          <w:rFonts w:ascii="Times New Roman" w:hAnsi="Times New Roman"/>
          <w:sz w:val="24"/>
          <w:szCs w:val="24"/>
        </w:rPr>
        <w:t xml:space="preserve"> </w:t>
      </w:r>
      <w:r w:rsidRPr="1CEA9829">
        <w:rPr>
          <w:rFonts w:ascii="Times New Roman" w:hAnsi="Times New Roman"/>
          <w:sz w:val="24"/>
          <w:szCs w:val="24"/>
        </w:rPr>
        <w:t>Executive Committee of the organization. The Executive Committee shall meet in addition to</w:t>
      </w:r>
      <w:r w:rsidR="0049203A" w:rsidRPr="1CEA9829">
        <w:rPr>
          <w:rFonts w:ascii="Times New Roman" w:hAnsi="Times New Roman"/>
          <w:sz w:val="24"/>
          <w:szCs w:val="24"/>
        </w:rPr>
        <w:t xml:space="preserve"> </w:t>
      </w:r>
      <w:r w:rsidRPr="1CEA9829">
        <w:rPr>
          <w:rFonts w:ascii="Times New Roman" w:hAnsi="Times New Roman"/>
          <w:sz w:val="24"/>
          <w:szCs w:val="24"/>
        </w:rPr>
        <w:t>regular chapter meetings. The Executive Committee shall appoint such committees that are</w:t>
      </w:r>
      <w:r w:rsidR="0049203A" w:rsidRPr="1CEA9829">
        <w:rPr>
          <w:rFonts w:ascii="Times New Roman" w:hAnsi="Times New Roman"/>
          <w:sz w:val="24"/>
          <w:szCs w:val="24"/>
        </w:rPr>
        <w:t xml:space="preserve"> </w:t>
      </w:r>
      <w:r w:rsidRPr="1CEA9829">
        <w:rPr>
          <w:rFonts w:ascii="Times New Roman" w:hAnsi="Times New Roman"/>
          <w:sz w:val="24"/>
          <w:szCs w:val="24"/>
        </w:rPr>
        <w:t>needed to carry out chapter goals</w:t>
      </w:r>
      <w:r w:rsidR="07EED7D1" w:rsidRPr="1CEA9829">
        <w:rPr>
          <w:rFonts w:ascii="Times New Roman" w:eastAsia="Times New Roman" w:hAnsi="Times New Roman"/>
          <w:sz w:val="24"/>
          <w:szCs w:val="24"/>
        </w:rPr>
        <w:t>”</w:t>
      </w:r>
    </w:p>
    <w:p w14:paraId="0D0B940D" w14:textId="77777777" w:rsidR="000B260E" w:rsidRDefault="000B260E" w:rsidP="000D56F6">
      <w:pPr>
        <w:autoSpaceDE w:val="0"/>
        <w:autoSpaceDN w:val="0"/>
        <w:adjustRightInd w:val="0"/>
        <w:spacing w:after="0" w:line="240" w:lineRule="auto"/>
        <w:rPr>
          <w:rFonts w:ascii="Times New Roman" w:hAnsi="Times New Roman"/>
          <w:sz w:val="24"/>
          <w:szCs w:val="24"/>
        </w:rPr>
      </w:pPr>
    </w:p>
    <w:p w14:paraId="60083914" w14:textId="77777777" w:rsidR="000B260E" w:rsidRDefault="000B260E" w:rsidP="000D56F6">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lastRenderedPageBreak/>
        <w:t>Replacement Procedures</w:t>
      </w:r>
    </w:p>
    <w:p w14:paraId="22014260" w14:textId="77777777" w:rsidR="00CE75FC" w:rsidRDefault="00CE75FC" w:rsidP="00CE75FC">
      <w:pPr>
        <w:pStyle w:val="DefaultText"/>
        <w:jc w:val="both"/>
        <w:rPr>
          <w:color w:val="000000"/>
        </w:rPr>
      </w:pPr>
      <w:r w:rsidRPr="008E7C85">
        <w:rPr>
          <w:color w:val="000000"/>
        </w:rPr>
        <w:t>In the event of death, resignation, or removal of any Officers, Committee Chairmen, and Elected Committee positions for any cause whatsoever, his successor may be chosen at once and, if not, must be chosen at the next regular meeting to the chapter, and in the manner prescribed for the election officers. In such cases, a special nomination meeting may be held if desired.</w:t>
      </w:r>
    </w:p>
    <w:p w14:paraId="0E27B00A" w14:textId="77777777" w:rsidR="00CE75FC" w:rsidRPr="000B260E" w:rsidRDefault="00CE75FC" w:rsidP="000D56F6">
      <w:pPr>
        <w:autoSpaceDE w:val="0"/>
        <w:autoSpaceDN w:val="0"/>
        <w:adjustRightInd w:val="0"/>
        <w:spacing w:after="0" w:line="240" w:lineRule="auto"/>
        <w:rPr>
          <w:rFonts w:ascii="Times New Roman" w:hAnsi="Times New Roman"/>
          <w:b/>
          <w:sz w:val="24"/>
          <w:szCs w:val="24"/>
        </w:rPr>
      </w:pPr>
    </w:p>
    <w:p w14:paraId="3439166E" w14:textId="77777777" w:rsidR="000B260E" w:rsidRPr="00A8059B" w:rsidRDefault="000B260E" w:rsidP="000D56F6">
      <w:pPr>
        <w:autoSpaceDE w:val="0"/>
        <w:autoSpaceDN w:val="0"/>
        <w:adjustRightInd w:val="0"/>
        <w:spacing w:after="0" w:line="240" w:lineRule="auto"/>
        <w:rPr>
          <w:rFonts w:ascii="Times New Roman" w:hAnsi="Times New Roman"/>
          <w:sz w:val="24"/>
          <w:szCs w:val="24"/>
        </w:rPr>
      </w:pPr>
      <w:r w:rsidRPr="000B260E">
        <w:rPr>
          <w:rFonts w:ascii="Times New Roman" w:hAnsi="Times New Roman"/>
          <w:b/>
          <w:sz w:val="24"/>
          <w:szCs w:val="24"/>
        </w:rPr>
        <w:t>Removal of Office</w:t>
      </w:r>
      <w:r w:rsidR="00A8059B">
        <w:rPr>
          <w:rFonts w:ascii="Times New Roman" w:hAnsi="Times New Roman"/>
          <w:b/>
          <w:sz w:val="24"/>
          <w:szCs w:val="24"/>
        </w:rPr>
        <w:t xml:space="preserve"> </w:t>
      </w:r>
      <w:r w:rsidR="00A8059B">
        <w:rPr>
          <w:rFonts w:ascii="Times New Roman" w:hAnsi="Times New Roman"/>
          <w:sz w:val="24"/>
          <w:szCs w:val="24"/>
        </w:rPr>
        <w:t>(from the Theta Chi National Bylaws)</w:t>
      </w:r>
    </w:p>
    <w:p w14:paraId="687F0964" w14:textId="77777777" w:rsidR="00832D2B" w:rsidRPr="00832D2B" w:rsidRDefault="00832D2B" w:rsidP="00832D2B">
      <w:pPr>
        <w:pStyle w:val="ListParagraph"/>
        <w:numPr>
          <w:ilvl w:val="0"/>
          <w:numId w:val="8"/>
        </w:numPr>
        <w:autoSpaceDE w:val="0"/>
        <w:autoSpaceDN w:val="0"/>
        <w:adjustRightInd w:val="0"/>
        <w:spacing w:after="0" w:line="240" w:lineRule="auto"/>
        <w:rPr>
          <w:rFonts w:ascii="Times New Roman" w:hAnsi="Times New Roman"/>
          <w:sz w:val="24"/>
          <w:szCs w:val="24"/>
        </w:rPr>
      </w:pPr>
      <w:r w:rsidRPr="1CEA9829">
        <w:rPr>
          <w:rFonts w:ascii="Times New Roman" w:hAnsi="Times New Roman"/>
          <w:sz w:val="24"/>
          <w:szCs w:val="24"/>
        </w:rPr>
        <w:t>Before any elected officer may be removed from his office, at least one-third of the members of the active chapter shall prepare and sign a statement of charges, setting forth their reasons for the proposed removal. This statement of charges shall be submitted to the chapter president. If the chapter president is the officer in question, then the charges shall be submitted to the vice president. The president or other officer shall then schedule a meeting to address the charges in accordance with the procedures specified in this section.</w:t>
      </w:r>
    </w:p>
    <w:p w14:paraId="2A36B13A" w14:textId="6FD7ED4D" w:rsidR="4117DFDB" w:rsidRDefault="4117DFDB" w:rsidP="1CEA9829">
      <w:pPr>
        <w:pStyle w:val="ListParagraph"/>
        <w:numPr>
          <w:ilvl w:val="0"/>
          <w:numId w:val="8"/>
        </w:numPr>
        <w:spacing w:after="0" w:line="240" w:lineRule="auto"/>
        <w:rPr>
          <w:rFonts w:ascii="Times New Roman" w:hAnsi="Times New Roman"/>
          <w:sz w:val="24"/>
          <w:szCs w:val="24"/>
        </w:rPr>
      </w:pPr>
      <w:r w:rsidRPr="1CEA9829">
        <w:rPr>
          <w:rFonts w:ascii="Times New Roman" w:hAnsi="Times New Roman"/>
          <w:sz w:val="24"/>
          <w:szCs w:val="24"/>
        </w:rPr>
        <w:t xml:space="preserve">Some examples of impeachable offences include </w:t>
      </w:r>
      <w:r w:rsidR="7C8C8BD1" w:rsidRPr="1CEA9829">
        <w:rPr>
          <w:rFonts w:ascii="Times New Roman" w:hAnsi="Times New Roman"/>
          <w:sz w:val="24"/>
          <w:szCs w:val="24"/>
        </w:rPr>
        <w:t xml:space="preserve">unwanted hazing of any kind, unjustified violence of any kind towards an active member or new member, etc. </w:t>
      </w:r>
    </w:p>
    <w:p w14:paraId="00DAC586" w14:textId="77777777" w:rsidR="00832D2B" w:rsidRPr="00832D2B" w:rsidRDefault="00832D2B" w:rsidP="00832D2B">
      <w:pPr>
        <w:pStyle w:val="ListParagraph"/>
        <w:numPr>
          <w:ilvl w:val="0"/>
          <w:numId w:val="8"/>
        </w:numPr>
        <w:autoSpaceDE w:val="0"/>
        <w:autoSpaceDN w:val="0"/>
        <w:adjustRightInd w:val="0"/>
        <w:spacing w:after="0" w:line="240" w:lineRule="auto"/>
        <w:rPr>
          <w:rFonts w:ascii="Times New Roman" w:hAnsi="Times New Roman"/>
          <w:sz w:val="24"/>
          <w:szCs w:val="24"/>
        </w:rPr>
      </w:pPr>
      <w:r w:rsidRPr="00832D2B">
        <w:rPr>
          <w:rFonts w:ascii="Times New Roman" w:hAnsi="Times New Roman"/>
          <w:sz w:val="24"/>
          <w:szCs w:val="24"/>
        </w:rPr>
        <w:t>A separate statement of charges, which does not contain the names of the members who</w:t>
      </w:r>
      <w:r>
        <w:rPr>
          <w:rFonts w:ascii="Times New Roman" w:hAnsi="Times New Roman"/>
          <w:sz w:val="24"/>
          <w:szCs w:val="24"/>
        </w:rPr>
        <w:t xml:space="preserve"> </w:t>
      </w:r>
      <w:r w:rsidRPr="00832D2B">
        <w:rPr>
          <w:rFonts w:ascii="Times New Roman" w:hAnsi="Times New Roman"/>
          <w:sz w:val="24"/>
          <w:szCs w:val="24"/>
        </w:rPr>
        <w:t>signed the statement submitted to the president or vice president, must be given personally to the</w:t>
      </w:r>
      <w:r>
        <w:rPr>
          <w:rFonts w:ascii="Times New Roman" w:hAnsi="Times New Roman"/>
          <w:sz w:val="24"/>
          <w:szCs w:val="24"/>
        </w:rPr>
        <w:t xml:space="preserve"> </w:t>
      </w:r>
      <w:r w:rsidRPr="00832D2B">
        <w:rPr>
          <w:rFonts w:ascii="Times New Roman" w:hAnsi="Times New Roman"/>
          <w:sz w:val="24"/>
          <w:szCs w:val="24"/>
        </w:rPr>
        <w:t>officer in question at least seven (7) days before the meeting is held regarding the charges. The</w:t>
      </w:r>
      <w:r>
        <w:rPr>
          <w:rFonts w:ascii="Times New Roman" w:hAnsi="Times New Roman"/>
          <w:sz w:val="24"/>
          <w:szCs w:val="24"/>
        </w:rPr>
        <w:t xml:space="preserve"> </w:t>
      </w:r>
      <w:r w:rsidRPr="00832D2B">
        <w:rPr>
          <w:rFonts w:ascii="Times New Roman" w:hAnsi="Times New Roman"/>
          <w:sz w:val="24"/>
          <w:szCs w:val="24"/>
        </w:rPr>
        <w:t>statement of charges must also contain the day, date, time and place of the meeting. Members of the</w:t>
      </w:r>
      <w:r>
        <w:rPr>
          <w:rFonts w:ascii="Times New Roman" w:hAnsi="Times New Roman"/>
          <w:sz w:val="24"/>
          <w:szCs w:val="24"/>
        </w:rPr>
        <w:t xml:space="preserve"> </w:t>
      </w:r>
      <w:r w:rsidRPr="00832D2B">
        <w:rPr>
          <w:rFonts w:ascii="Times New Roman" w:hAnsi="Times New Roman"/>
          <w:sz w:val="24"/>
          <w:szCs w:val="24"/>
        </w:rPr>
        <w:t>chapter must be notified of the day, date, time and place of the meeting through the most expeditious</w:t>
      </w:r>
      <w:r>
        <w:rPr>
          <w:rFonts w:ascii="Times New Roman" w:hAnsi="Times New Roman"/>
          <w:sz w:val="24"/>
          <w:szCs w:val="24"/>
        </w:rPr>
        <w:t xml:space="preserve"> </w:t>
      </w:r>
      <w:r w:rsidRPr="00832D2B">
        <w:rPr>
          <w:rFonts w:ascii="Times New Roman" w:hAnsi="Times New Roman"/>
          <w:sz w:val="24"/>
          <w:szCs w:val="24"/>
        </w:rPr>
        <w:t>form(s) of communication for the chapter.</w:t>
      </w:r>
    </w:p>
    <w:p w14:paraId="04364273" w14:textId="77777777" w:rsidR="00832D2B" w:rsidRPr="00832D2B" w:rsidRDefault="00832D2B" w:rsidP="00832D2B">
      <w:pPr>
        <w:pStyle w:val="ListParagraph"/>
        <w:numPr>
          <w:ilvl w:val="0"/>
          <w:numId w:val="8"/>
        </w:numPr>
        <w:autoSpaceDE w:val="0"/>
        <w:autoSpaceDN w:val="0"/>
        <w:adjustRightInd w:val="0"/>
        <w:spacing w:after="0" w:line="240" w:lineRule="auto"/>
        <w:rPr>
          <w:rFonts w:ascii="Times New Roman" w:hAnsi="Times New Roman"/>
          <w:sz w:val="24"/>
          <w:szCs w:val="24"/>
        </w:rPr>
      </w:pPr>
      <w:r w:rsidRPr="00832D2B">
        <w:rPr>
          <w:rFonts w:ascii="Times New Roman" w:hAnsi="Times New Roman"/>
          <w:sz w:val="24"/>
          <w:szCs w:val="24"/>
        </w:rPr>
        <w:t>If the statement of charges cannot be given personally to the officer in question, the</w:t>
      </w:r>
      <w:r>
        <w:rPr>
          <w:rFonts w:ascii="Times New Roman" w:hAnsi="Times New Roman"/>
          <w:sz w:val="24"/>
          <w:szCs w:val="24"/>
        </w:rPr>
        <w:t xml:space="preserve"> </w:t>
      </w:r>
      <w:r w:rsidRPr="00832D2B">
        <w:rPr>
          <w:rFonts w:ascii="Times New Roman" w:hAnsi="Times New Roman"/>
          <w:sz w:val="24"/>
          <w:szCs w:val="24"/>
        </w:rPr>
        <w:t>statement of charges must be sent by registered mail, or comparable method resulting in a receipt</w:t>
      </w:r>
      <w:r>
        <w:rPr>
          <w:rFonts w:ascii="Times New Roman" w:hAnsi="Times New Roman"/>
          <w:sz w:val="24"/>
          <w:szCs w:val="24"/>
        </w:rPr>
        <w:t xml:space="preserve"> </w:t>
      </w:r>
      <w:r w:rsidRPr="00832D2B">
        <w:rPr>
          <w:rFonts w:ascii="Times New Roman" w:hAnsi="Times New Roman"/>
          <w:sz w:val="24"/>
          <w:szCs w:val="24"/>
        </w:rPr>
        <w:t>being delivered to the chapter, to the last known address of the officer in question. The letter must be</w:t>
      </w:r>
      <w:r>
        <w:rPr>
          <w:rFonts w:ascii="Times New Roman" w:hAnsi="Times New Roman"/>
          <w:sz w:val="24"/>
          <w:szCs w:val="24"/>
        </w:rPr>
        <w:t xml:space="preserve"> </w:t>
      </w:r>
      <w:r w:rsidRPr="00832D2B">
        <w:rPr>
          <w:rFonts w:ascii="Times New Roman" w:hAnsi="Times New Roman"/>
          <w:sz w:val="24"/>
          <w:szCs w:val="24"/>
        </w:rPr>
        <w:t>postmarked at least fourteen days before the date of the hearing.</w:t>
      </w:r>
    </w:p>
    <w:p w14:paraId="16E1D6DB" w14:textId="77777777" w:rsidR="00832D2B" w:rsidRPr="00832D2B" w:rsidRDefault="00832D2B" w:rsidP="00832D2B">
      <w:pPr>
        <w:pStyle w:val="ListParagraph"/>
        <w:numPr>
          <w:ilvl w:val="0"/>
          <w:numId w:val="8"/>
        </w:numPr>
        <w:autoSpaceDE w:val="0"/>
        <w:autoSpaceDN w:val="0"/>
        <w:adjustRightInd w:val="0"/>
        <w:spacing w:after="0" w:line="240" w:lineRule="auto"/>
        <w:rPr>
          <w:rFonts w:ascii="Times New Roman" w:hAnsi="Times New Roman"/>
          <w:sz w:val="24"/>
          <w:szCs w:val="24"/>
        </w:rPr>
      </w:pPr>
      <w:r w:rsidRPr="00832D2B">
        <w:rPr>
          <w:rFonts w:ascii="Times New Roman" w:hAnsi="Times New Roman"/>
          <w:sz w:val="24"/>
          <w:szCs w:val="24"/>
        </w:rPr>
        <w:t>A Regional Counselor or alumnus member must be present for the meeting.</w:t>
      </w:r>
    </w:p>
    <w:p w14:paraId="1B45730C" w14:textId="77777777" w:rsidR="00832D2B" w:rsidRPr="00832D2B" w:rsidRDefault="00832D2B" w:rsidP="00832D2B">
      <w:pPr>
        <w:pStyle w:val="ListParagraph"/>
        <w:numPr>
          <w:ilvl w:val="0"/>
          <w:numId w:val="8"/>
        </w:numPr>
        <w:autoSpaceDE w:val="0"/>
        <w:autoSpaceDN w:val="0"/>
        <w:adjustRightInd w:val="0"/>
        <w:spacing w:after="0" w:line="240" w:lineRule="auto"/>
        <w:rPr>
          <w:rFonts w:ascii="Times New Roman" w:hAnsi="Times New Roman"/>
          <w:sz w:val="24"/>
          <w:szCs w:val="24"/>
        </w:rPr>
      </w:pPr>
      <w:r w:rsidRPr="00832D2B">
        <w:rPr>
          <w:rFonts w:ascii="Times New Roman" w:hAnsi="Times New Roman"/>
          <w:sz w:val="24"/>
          <w:szCs w:val="24"/>
        </w:rPr>
        <w:t>The chapter president may chair the meeting, or he may ask the Regional Counselor or</w:t>
      </w:r>
      <w:r>
        <w:rPr>
          <w:rFonts w:ascii="Times New Roman" w:hAnsi="Times New Roman"/>
          <w:sz w:val="24"/>
          <w:szCs w:val="24"/>
        </w:rPr>
        <w:t xml:space="preserve"> </w:t>
      </w:r>
      <w:r w:rsidRPr="00832D2B">
        <w:rPr>
          <w:rFonts w:ascii="Times New Roman" w:hAnsi="Times New Roman"/>
          <w:sz w:val="24"/>
          <w:szCs w:val="24"/>
        </w:rPr>
        <w:t>alumnus member to chair the meeting. If the chapter president is the officer in question, the vice</w:t>
      </w:r>
      <w:r>
        <w:rPr>
          <w:rFonts w:ascii="Times New Roman" w:hAnsi="Times New Roman"/>
          <w:sz w:val="24"/>
          <w:szCs w:val="24"/>
        </w:rPr>
        <w:t xml:space="preserve"> </w:t>
      </w:r>
      <w:r w:rsidRPr="00832D2B">
        <w:rPr>
          <w:rFonts w:ascii="Times New Roman" w:hAnsi="Times New Roman"/>
          <w:sz w:val="24"/>
          <w:szCs w:val="24"/>
        </w:rPr>
        <w:t>president may chair the meeting or ask the Regional Counselor or alumnus member to chair the</w:t>
      </w:r>
      <w:r>
        <w:rPr>
          <w:rFonts w:ascii="Times New Roman" w:hAnsi="Times New Roman"/>
          <w:sz w:val="24"/>
          <w:szCs w:val="24"/>
        </w:rPr>
        <w:t xml:space="preserve"> </w:t>
      </w:r>
      <w:r w:rsidRPr="00832D2B">
        <w:rPr>
          <w:rFonts w:ascii="Times New Roman" w:hAnsi="Times New Roman"/>
          <w:sz w:val="24"/>
          <w:szCs w:val="24"/>
        </w:rPr>
        <w:t>meeting.</w:t>
      </w:r>
    </w:p>
    <w:p w14:paraId="3E0CD61D" w14:textId="77777777" w:rsidR="00832D2B" w:rsidRPr="00832D2B" w:rsidRDefault="00832D2B" w:rsidP="00832D2B">
      <w:pPr>
        <w:pStyle w:val="ListParagraph"/>
        <w:numPr>
          <w:ilvl w:val="0"/>
          <w:numId w:val="8"/>
        </w:numPr>
        <w:autoSpaceDE w:val="0"/>
        <w:autoSpaceDN w:val="0"/>
        <w:adjustRightInd w:val="0"/>
        <w:spacing w:after="0" w:line="240" w:lineRule="auto"/>
        <w:rPr>
          <w:rFonts w:ascii="Times New Roman" w:hAnsi="Times New Roman"/>
          <w:sz w:val="24"/>
          <w:szCs w:val="24"/>
        </w:rPr>
      </w:pPr>
      <w:r w:rsidRPr="00832D2B">
        <w:rPr>
          <w:rFonts w:ascii="Times New Roman" w:hAnsi="Times New Roman"/>
          <w:sz w:val="24"/>
          <w:szCs w:val="24"/>
        </w:rPr>
        <w:t>After calling the meeting to order and determining that a quorum of members is present,</w:t>
      </w:r>
      <w:r>
        <w:rPr>
          <w:rFonts w:ascii="Times New Roman" w:hAnsi="Times New Roman"/>
          <w:sz w:val="24"/>
          <w:szCs w:val="24"/>
        </w:rPr>
        <w:t xml:space="preserve"> </w:t>
      </w:r>
      <w:r w:rsidRPr="00832D2B">
        <w:rPr>
          <w:rFonts w:ascii="Times New Roman" w:hAnsi="Times New Roman"/>
          <w:sz w:val="24"/>
          <w:szCs w:val="24"/>
        </w:rPr>
        <w:t xml:space="preserve">the chair </w:t>
      </w:r>
      <w:proofErr w:type="gramStart"/>
      <w:r w:rsidRPr="00832D2B">
        <w:rPr>
          <w:rFonts w:ascii="Times New Roman" w:hAnsi="Times New Roman"/>
          <w:sz w:val="24"/>
          <w:szCs w:val="24"/>
        </w:rPr>
        <w:t>shall</w:t>
      </w:r>
      <w:proofErr w:type="gramEnd"/>
      <w:r w:rsidRPr="00832D2B">
        <w:rPr>
          <w:rFonts w:ascii="Times New Roman" w:hAnsi="Times New Roman"/>
          <w:sz w:val="24"/>
          <w:szCs w:val="24"/>
        </w:rPr>
        <w:t xml:space="preserve"> state the nature of the charges without revealing the names of the members who</w:t>
      </w:r>
      <w:r>
        <w:rPr>
          <w:rFonts w:ascii="Times New Roman" w:hAnsi="Times New Roman"/>
          <w:sz w:val="24"/>
          <w:szCs w:val="24"/>
        </w:rPr>
        <w:t xml:space="preserve"> </w:t>
      </w:r>
      <w:r w:rsidRPr="00832D2B">
        <w:rPr>
          <w:rFonts w:ascii="Times New Roman" w:hAnsi="Times New Roman"/>
          <w:sz w:val="24"/>
          <w:szCs w:val="24"/>
        </w:rPr>
        <w:t>signed the statement. Witnesses may be called to support the charges, and the officer and other</w:t>
      </w:r>
      <w:r>
        <w:rPr>
          <w:rFonts w:ascii="Times New Roman" w:hAnsi="Times New Roman"/>
          <w:sz w:val="24"/>
          <w:szCs w:val="24"/>
        </w:rPr>
        <w:t xml:space="preserve"> </w:t>
      </w:r>
      <w:r w:rsidRPr="00832D2B">
        <w:rPr>
          <w:rFonts w:ascii="Times New Roman" w:hAnsi="Times New Roman"/>
          <w:sz w:val="24"/>
          <w:szCs w:val="24"/>
        </w:rPr>
        <w:t xml:space="preserve">members may question the witnesses. The officer in question may then respond to the </w:t>
      </w:r>
      <w:proofErr w:type="gramStart"/>
      <w:r w:rsidRPr="00832D2B">
        <w:rPr>
          <w:rFonts w:ascii="Times New Roman" w:hAnsi="Times New Roman"/>
          <w:sz w:val="24"/>
          <w:szCs w:val="24"/>
        </w:rPr>
        <w:t>charges, and</w:t>
      </w:r>
      <w:proofErr w:type="gramEnd"/>
      <w:r>
        <w:rPr>
          <w:rFonts w:ascii="Times New Roman" w:hAnsi="Times New Roman"/>
          <w:sz w:val="24"/>
          <w:szCs w:val="24"/>
        </w:rPr>
        <w:t xml:space="preserve"> </w:t>
      </w:r>
      <w:r w:rsidRPr="00832D2B">
        <w:rPr>
          <w:rFonts w:ascii="Times New Roman" w:hAnsi="Times New Roman"/>
          <w:sz w:val="24"/>
          <w:szCs w:val="24"/>
        </w:rPr>
        <w:t>may call witnesses on his behalf. Members may ask questions of the officer in question and his</w:t>
      </w:r>
      <w:r>
        <w:rPr>
          <w:rFonts w:ascii="Times New Roman" w:hAnsi="Times New Roman"/>
          <w:sz w:val="24"/>
          <w:szCs w:val="24"/>
        </w:rPr>
        <w:t xml:space="preserve"> </w:t>
      </w:r>
      <w:r w:rsidRPr="00832D2B">
        <w:rPr>
          <w:rFonts w:ascii="Times New Roman" w:hAnsi="Times New Roman"/>
          <w:sz w:val="24"/>
          <w:szCs w:val="24"/>
        </w:rPr>
        <w:t>witnesses.</w:t>
      </w:r>
    </w:p>
    <w:p w14:paraId="323AD0AF" w14:textId="77777777" w:rsidR="00832D2B" w:rsidRPr="00832D2B" w:rsidRDefault="00832D2B" w:rsidP="00832D2B">
      <w:pPr>
        <w:pStyle w:val="ListParagraph"/>
        <w:numPr>
          <w:ilvl w:val="0"/>
          <w:numId w:val="8"/>
        </w:numPr>
        <w:autoSpaceDE w:val="0"/>
        <w:autoSpaceDN w:val="0"/>
        <w:adjustRightInd w:val="0"/>
        <w:spacing w:after="0" w:line="240" w:lineRule="auto"/>
        <w:rPr>
          <w:rFonts w:ascii="Times New Roman" w:hAnsi="Times New Roman"/>
          <w:sz w:val="24"/>
          <w:szCs w:val="24"/>
        </w:rPr>
      </w:pPr>
      <w:r w:rsidRPr="00832D2B">
        <w:rPr>
          <w:rFonts w:ascii="Times New Roman" w:hAnsi="Times New Roman"/>
          <w:sz w:val="24"/>
          <w:szCs w:val="24"/>
        </w:rPr>
        <w:t>The officer in question shall then withdraw from the meeting and the members present</w:t>
      </w:r>
      <w:r>
        <w:rPr>
          <w:rFonts w:ascii="Times New Roman" w:hAnsi="Times New Roman"/>
          <w:sz w:val="24"/>
          <w:szCs w:val="24"/>
        </w:rPr>
        <w:t xml:space="preserve"> </w:t>
      </w:r>
      <w:r w:rsidRPr="00832D2B">
        <w:rPr>
          <w:rFonts w:ascii="Times New Roman" w:hAnsi="Times New Roman"/>
          <w:sz w:val="24"/>
          <w:szCs w:val="24"/>
        </w:rPr>
        <w:t>shall be given an opportunity to discuss the matter. The officer in question may be recalled to the</w:t>
      </w:r>
      <w:r>
        <w:rPr>
          <w:rFonts w:ascii="Times New Roman" w:hAnsi="Times New Roman"/>
          <w:sz w:val="24"/>
          <w:szCs w:val="24"/>
        </w:rPr>
        <w:t xml:space="preserve"> </w:t>
      </w:r>
      <w:r w:rsidRPr="00832D2B">
        <w:rPr>
          <w:rFonts w:ascii="Times New Roman" w:hAnsi="Times New Roman"/>
          <w:sz w:val="24"/>
          <w:szCs w:val="24"/>
        </w:rPr>
        <w:t>meeting to answer any questions at the request of any member.</w:t>
      </w:r>
    </w:p>
    <w:p w14:paraId="0929338A" w14:textId="77777777" w:rsidR="00832D2B" w:rsidRPr="00832D2B" w:rsidRDefault="00832D2B" w:rsidP="00832D2B">
      <w:pPr>
        <w:pStyle w:val="ListParagraph"/>
        <w:numPr>
          <w:ilvl w:val="0"/>
          <w:numId w:val="8"/>
        </w:numPr>
        <w:autoSpaceDE w:val="0"/>
        <w:autoSpaceDN w:val="0"/>
        <w:adjustRightInd w:val="0"/>
        <w:spacing w:after="0" w:line="240" w:lineRule="auto"/>
        <w:rPr>
          <w:rFonts w:ascii="Times New Roman" w:hAnsi="Times New Roman"/>
          <w:sz w:val="24"/>
          <w:szCs w:val="24"/>
        </w:rPr>
      </w:pPr>
      <w:r w:rsidRPr="00832D2B">
        <w:rPr>
          <w:rFonts w:ascii="Times New Roman" w:hAnsi="Times New Roman"/>
          <w:sz w:val="24"/>
          <w:szCs w:val="24"/>
        </w:rPr>
        <w:t>After any additional questions have been asked, the officer in question shall withdraw from</w:t>
      </w:r>
      <w:r>
        <w:rPr>
          <w:rFonts w:ascii="Times New Roman" w:hAnsi="Times New Roman"/>
          <w:sz w:val="24"/>
          <w:szCs w:val="24"/>
        </w:rPr>
        <w:t xml:space="preserve"> </w:t>
      </w:r>
      <w:r w:rsidRPr="00832D2B">
        <w:rPr>
          <w:rFonts w:ascii="Times New Roman" w:hAnsi="Times New Roman"/>
          <w:sz w:val="24"/>
          <w:szCs w:val="24"/>
        </w:rPr>
        <w:t>the meeting. The members shall then vote as to whether the officer in question should be removed</w:t>
      </w:r>
      <w:r>
        <w:rPr>
          <w:rFonts w:ascii="Times New Roman" w:hAnsi="Times New Roman"/>
          <w:sz w:val="24"/>
          <w:szCs w:val="24"/>
        </w:rPr>
        <w:t xml:space="preserve"> </w:t>
      </w:r>
      <w:r w:rsidRPr="00832D2B">
        <w:rPr>
          <w:rFonts w:ascii="Times New Roman" w:hAnsi="Times New Roman"/>
          <w:sz w:val="24"/>
          <w:szCs w:val="24"/>
        </w:rPr>
        <w:t>from office. If two thirds of the members present and eligible to vote shall vote to remove the officer</w:t>
      </w:r>
      <w:r>
        <w:rPr>
          <w:rFonts w:ascii="Times New Roman" w:hAnsi="Times New Roman"/>
          <w:sz w:val="24"/>
          <w:szCs w:val="24"/>
        </w:rPr>
        <w:t xml:space="preserve"> </w:t>
      </w:r>
      <w:r w:rsidRPr="00832D2B">
        <w:rPr>
          <w:rFonts w:ascii="Times New Roman" w:hAnsi="Times New Roman"/>
          <w:sz w:val="24"/>
          <w:szCs w:val="24"/>
        </w:rPr>
        <w:t xml:space="preserve">from office, he shall be declared removed from office. </w:t>
      </w:r>
      <w:proofErr w:type="gramStart"/>
      <w:r w:rsidRPr="00832D2B">
        <w:rPr>
          <w:rFonts w:ascii="Times New Roman" w:hAnsi="Times New Roman"/>
          <w:sz w:val="24"/>
          <w:szCs w:val="24"/>
        </w:rPr>
        <w:t>The chapter</w:t>
      </w:r>
      <w:proofErr w:type="gramEnd"/>
      <w:r w:rsidRPr="00832D2B">
        <w:rPr>
          <w:rFonts w:ascii="Times New Roman" w:hAnsi="Times New Roman"/>
          <w:sz w:val="24"/>
          <w:szCs w:val="24"/>
        </w:rPr>
        <w:t xml:space="preserve"> secretary shall immediately inform</w:t>
      </w:r>
      <w:r>
        <w:rPr>
          <w:rFonts w:ascii="Times New Roman" w:hAnsi="Times New Roman"/>
          <w:sz w:val="24"/>
          <w:szCs w:val="24"/>
        </w:rPr>
        <w:t xml:space="preserve"> </w:t>
      </w:r>
      <w:r w:rsidRPr="00832D2B">
        <w:rPr>
          <w:rFonts w:ascii="Times New Roman" w:hAnsi="Times New Roman"/>
          <w:sz w:val="24"/>
          <w:szCs w:val="24"/>
        </w:rPr>
        <w:t xml:space="preserve">him of the decision. The former officer </w:t>
      </w:r>
      <w:r w:rsidRPr="00832D2B">
        <w:rPr>
          <w:rFonts w:ascii="Times New Roman" w:hAnsi="Times New Roman"/>
          <w:sz w:val="24"/>
          <w:szCs w:val="24"/>
        </w:rPr>
        <w:lastRenderedPageBreak/>
        <w:t>may enter the meeting, and another member should be</w:t>
      </w:r>
      <w:r>
        <w:rPr>
          <w:rFonts w:ascii="Times New Roman" w:hAnsi="Times New Roman"/>
          <w:sz w:val="24"/>
          <w:szCs w:val="24"/>
        </w:rPr>
        <w:t xml:space="preserve"> </w:t>
      </w:r>
      <w:r w:rsidRPr="00832D2B">
        <w:rPr>
          <w:rFonts w:ascii="Times New Roman" w:hAnsi="Times New Roman"/>
          <w:sz w:val="24"/>
          <w:szCs w:val="24"/>
        </w:rPr>
        <w:t xml:space="preserve">elected pursuant to Section 3(b) of </w:t>
      </w:r>
      <w:proofErr w:type="gramStart"/>
      <w:r w:rsidRPr="00832D2B">
        <w:rPr>
          <w:rFonts w:ascii="Times New Roman" w:hAnsi="Times New Roman"/>
          <w:sz w:val="24"/>
          <w:szCs w:val="24"/>
        </w:rPr>
        <w:t>this Article</w:t>
      </w:r>
      <w:proofErr w:type="gramEnd"/>
      <w:r w:rsidRPr="00832D2B">
        <w:rPr>
          <w:rFonts w:ascii="Times New Roman" w:hAnsi="Times New Roman"/>
          <w:sz w:val="24"/>
          <w:szCs w:val="24"/>
        </w:rPr>
        <w:t xml:space="preserve"> V to fill the vacancy created by the removal.</w:t>
      </w:r>
    </w:p>
    <w:p w14:paraId="25F7250D" w14:textId="77777777" w:rsidR="00832D2B" w:rsidRPr="00832D2B" w:rsidRDefault="00832D2B" w:rsidP="00832D2B">
      <w:pPr>
        <w:pStyle w:val="ListParagraph"/>
        <w:numPr>
          <w:ilvl w:val="0"/>
          <w:numId w:val="8"/>
        </w:numPr>
        <w:autoSpaceDE w:val="0"/>
        <w:autoSpaceDN w:val="0"/>
        <w:adjustRightInd w:val="0"/>
        <w:spacing w:after="0" w:line="240" w:lineRule="auto"/>
        <w:rPr>
          <w:rFonts w:ascii="Times New Roman" w:hAnsi="Times New Roman"/>
          <w:sz w:val="24"/>
          <w:szCs w:val="24"/>
        </w:rPr>
      </w:pPr>
      <w:r w:rsidRPr="00832D2B">
        <w:rPr>
          <w:rFonts w:ascii="Times New Roman" w:hAnsi="Times New Roman"/>
          <w:sz w:val="24"/>
          <w:szCs w:val="24"/>
        </w:rPr>
        <w:t>If less than two thirds of the members present and eligible to vote shall vote to remove the</w:t>
      </w:r>
      <w:r>
        <w:rPr>
          <w:rFonts w:ascii="Times New Roman" w:hAnsi="Times New Roman"/>
          <w:sz w:val="24"/>
          <w:szCs w:val="24"/>
        </w:rPr>
        <w:t xml:space="preserve"> </w:t>
      </w:r>
      <w:r w:rsidRPr="00832D2B">
        <w:rPr>
          <w:rFonts w:ascii="Times New Roman" w:hAnsi="Times New Roman"/>
          <w:sz w:val="24"/>
          <w:szCs w:val="24"/>
        </w:rPr>
        <w:t>officer in question from office, the officer shall remain in office, the matter shall be considered closed,</w:t>
      </w:r>
      <w:r>
        <w:rPr>
          <w:rFonts w:ascii="Times New Roman" w:hAnsi="Times New Roman"/>
          <w:sz w:val="24"/>
          <w:szCs w:val="24"/>
        </w:rPr>
        <w:t xml:space="preserve"> </w:t>
      </w:r>
      <w:r w:rsidRPr="00832D2B">
        <w:rPr>
          <w:rFonts w:ascii="Times New Roman" w:hAnsi="Times New Roman"/>
          <w:sz w:val="24"/>
          <w:szCs w:val="24"/>
        </w:rPr>
        <w:t>and the officer may not thereafter be charged pursuant to this Section  based upon the same actions</w:t>
      </w:r>
      <w:r>
        <w:rPr>
          <w:rFonts w:ascii="Times New Roman" w:hAnsi="Times New Roman"/>
          <w:sz w:val="24"/>
          <w:szCs w:val="24"/>
        </w:rPr>
        <w:t xml:space="preserve"> </w:t>
      </w:r>
      <w:r w:rsidRPr="00832D2B">
        <w:rPr>
          <w:rFonts w:ascii="Times New Roman" w:hAnsi="Times New Roman"/>
          <w:sz w:val="24"/>
          <w:szCs w:val="24"/>
        </w:rPr>
        <w:t>that brought about the original charges.</w:t>
      </w:r>
    </w:p>
    <w:p w14:paraId="222D9161" w14:textId="77777777" w:rsidR="00B245E0" w:rsidRDefault="00832D2B" w:rsidP="00832D2B">
      <w:pPr>
        <w:pStyle w:val="ListParagraph"/>
        <w:numPr>
          <w:ilvl w:val="0"/>
          <w:numId w:val="8"/>
        </w:numPr>
        <w:autoSpaceDE w:val="0"/>
        <w:autoSpaceDN w:val="0"/>
        <w:adjustRightInd w:val="0"/>
        <w:spacing w:after="0" w:line="240" w:lineRule="auto"/>
        <w:rPr>
          <w:rFonts w:ascii="Times New Roman" w:hAnsi="Times New Roman"/>
          <w:sz w:val="24"/>
          <w:szCs w:val="24"/>
        </w:rPr>
      </w:pPr>
      <w:r w:rsidRPr="00832D2B">
        <w:rPr>
          <w:rFonts w:ascii="Times New Roman" w:hAnsi="Times New Roman"/>
          <w:sz w:val="24"/>
          <w:szCs w:val="24"/>
        </w:rPr>
        <w:t>Upon completion of the meeting, the presiding officer or alumnus shall, if the officer is</w:t>
      </w:r>
      <w:r>
        <w:rPr>
          <w:rFonts w:ascii="Times New Roman" w:hAnsi="Times New Roman"/>
          <w:sz w:val="24"/>
          <w:szCs w:val="24"/>
        </w:rPr>
        <w:t xml:space="preserve"> </w:t>
      </w:r>
      <w:r w:rsidRPr="00832D2B">
        <w:rPr>
          <w:rFonts w:ascii="Times New Roman" w:hAnsi="Times New Roman"/>
          <w:sz w:val="24"/>
          <w:szCs w:val="24"/>
        </w:rPr>
        <w:t>removed, prepare a report describing the meeting and outcome and submit the report within seven (7)</w:t>
      </w:r>
      <w:r>
        <w:rPr>
          <w:rFonts w:ascii="Times New Roman" w:hAnsi="Times New Roman"/>
          <w:sz w:val="24"/>
          <w:szCs w:val="24"/>
        </w:rPr>
        <w:t xml:space="preserve"> </w:t>
      </w:r>
      <w:r w:rsidRPr="00832D2B">
        <w:rPr>
          <w:rFonts w:ascii="Times New Roman" w:hAnsi="Times New Roman"/>
          <w:sz w:val="24"/>
          <w:szCs w:val="24"/>
        </w:rPr>
        <w:t>days to the Chief Executive Officer.</w:t>
      </w:r>
    </w:p>
    <w:p w14:paraId="60061E4C" w14:textId="77777777" w:rsidR="00832D2B" w:rsidRPr="00832D2B" w:rsidRDefault="00832D2B" w:rsidP="00832D2B">
      <w:pPr>
        <w:pStyle w:val="ListParagraph"/>
        <w:autoSpaceDE w:val="0"/>
        <w:autoSpaceDN w:val="0"/>
        <w:adjustRightInd w:val="0"/>
        <w:spacing w:after="0" w:line="240" w:lineRule="auto"/>
        <w:rPr>
          <w:rFonts w:ascii="Times New Roman" w:hAnsi="Times New Roman"/>
          <w:sz w:val="24"/>
          <w:szCs w:val="24"/>
        </w:rPr>
      </w:pPr>
    </w:p>
    <w:p w14:paraId="15D5197F" w14:textId="77777777" w:rsidR="000D56F6" w:rsidRPr="00B245E0" w:rsidRDefault="000D56F6" w:rsidP="000D56F6">
      <w:pPr>
        <w:autoSpaceDE w:val="0"/>
        <w:autoSpaceDN w:val="0"/>
        <w:adjustRightInd w:val="0"/>
        <w:spacing w:after="0" w:line="240" w:lineRule="auto"/>
        <w:rPr>
          <w:rFonts w:ascii="Times New Roman" w:hAnsi="Times New Roman"/>
          <w:b/>
          <w:bCs/>
          <w:sz w:val="24"/>
          <w:szCs w:val="24"/>
          <w:u w:val="single"/>
        </w:rPr>
      </w:pPr>
      <w:r w:rsidRPr="00B245E0">
        <w:rPr>
          <w:rFonts w:ascii="Times New Roman" w:hAnsi="Times New Roman"/>
          <w:b/>
          <w:bCs/>
          <w:sz w:val="24"/>
          <w:szCs w:val="24"/>
          <w:u w:val="single"/>
        </w:rPr>
        <w:t>ARTICLE V: FINANCES</w:t>
      </w:r>
    </w:p>
    <w:p w14:paraId="475BB6D7" w14:textId="6907F9BA" w:rsidR="000B260E" w:rsidRDefault="000D56F6" w:rsidP="000D56F6">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Theta Chi </w:t>
      </w:r>
      <w:r>
        <w:rPr>
          <w:rFonts w:ascii="Times New Roman" w:hAnsi="Times New Roman"/>
          <w:sz w:val="24"/>
          <w:szCs w:val="24"/>
        </w:rPr>
        <w:t xml:space="preserve">will have (inter)national dues determined by the </w:t>
      </w:r>
      <w:r w:rsidR="00F71670">
        <w:rPr>
          <w:rFonts w:ascii="Times New Roman" w:hAnsi="Times New Roman"/>
          <w:sz w:val="24"/>
          <w:szCs w:val="24"/>
        </w:rPr>
        <w:t>Inter</w:t>
      </w:r>
      <w:r>
        <w:rPr>
          <w:rFonts w:ascii="Times New Roman" w:hAnsi="Times New Roman"/>
          <w:sz w:val="24"/>
          <w:szCs w:val="24"/>
        </w:rPr>
        <w:t xml:space="preserve">national </w:t>
      </w:r>
      <w:r w:rsidR="00F71670">
        <w:rPr>
          <w:rFonts w:ascii="Times New Roman" w:hAnsi="Times New Roman"/>
          <w:sz w:val="24"/>
          <w:szCs w:val="24"/>
        </w:rPr>
        <w:t>Headquarters</w:t>
      </w:r>
      <w:r>
        <w:rPr>
          <w:rFonts w:ascii="Times New Roman" w:hAnsi="Times New Roman"/>
          <w:sz w:val="24"/>
          <w:szCs w:val="24"/>
        </w:rPr>
        <w:t xml:space="preserve"> and</w:t>
      </w:r>
      <w:r w:rsidR="0049203A">
        <w:rPr>
          <w:rFonts w:ascii="Times New Roman" w:hAnsi="Times New Roman"/>
          <w:sz w:val="24"/>
          <w:szCs w:val="24"/>
        </w:rPr>
        <w:t xml:space="preserve"> </w:t>
      </w:r>
      <w:r>
        <w:rPr>
          <w:rFonts w:ascii="Times New Roman" w:hAnsi="Times New Roman"/>
          <w:sz w:val="24"/>
          <w:szCs w:val="24"/>
        </w:rPr>
        <w:t xml:space="preserve">local dues determined by the Iowa State University </w:t>
      </w:r>
      <w:proofErr w:type="gramStart"/>
      <w:r>
        <w:rPr>
          <w:rFonts w:ascii="Times New Roman" w:hAnsi="Times New Roman"/>
          <w:sz w:val="24"/>
          <w:szCs w:val="24"/>
        </w:rPr>
        <w:t>chapter</w:t>
      </w:r>
      <w:proofErr w:type="gramEnd"/>
      <w:r>
        <w:rPr>
          <w:rFonts w:ascii="Times New Roman" w:hAnsi="Times New Roman"/>
          <w:sz w:val="24"/>
          <w:szCs w:val="24"/>
        </w:rPr>
        <w:t xml:space="preserve"> </w:t>
      </w:r>
      <w:r w:rsidR="00F71670">
        <w:rPr>
          <w:rFonts w:ascii="Times New Roman" w:hAnsi="Times New Roman"/>
          <w:sz w:val="24"/>
          <w:szCs w:val="24"/>
        </w:rPr>
        <w:t>Executive and Corporation Boards</w:t>
      </w:r>
      <w:r w:rsidR="0049203A">
        <w:rPr>
          <w:rFonts w:ascii="Times New Roman" w:hAnsi="Times New Roman"/>
          <w:sz w:val="24"/>
          <w:szCs w:val="24"/>
        </w:rPr>
        <w:t xml:space="preserve">.  </w:t>
      </w:r>
      <w:r>
        <w:rPr>
          <w:rFonts w:ascii="Times New Roman" w:hAnsi="Times New Roman"/>
          <w:sz w:val="24"/>
          <w:szCs w:val="24"/>
        </w:rPr>
        <w:t>For information regarding dues please contact the chapter treasurer. The dues will not exceed</w:t>
      </w:r>
      <w:r w:rsidR="0049203A">
        <w:rPr>
          <w:rFonts w:ascii="Times New Roman" w:hAnsi="Times New Roman"/>
          <w:sz w:val="24"/>
          <w:szCs w:val="24"/>
        </w:rPr>
        <w:t xml:space="preserve"> </w:t>
      </w:r>
      <w:r>
        <w:rPr>
          <w:rFonts w:ascii="Times New Roman" w:hAnsi="Times New Roman"/>
          <w:sz w:val="24"/>
          <w:szCs w:val="24"/>
        </w:rPr>
        <w:t>$3</w:t>
      </w:r>
      <w:r w:rsidR="005A1A03">
        <w:rPr>
          <w:rFonts w:ascii="Times New Roman" w:hAnsi="Times New Roman"/>
          <w:sz w:val="24"/>
          <w:szCs w:val="24"/>
        </w:rPr>
        <w:t>7</w:t>
      </w:r>
      <w:r>
        <w:rPr>
          <w:rFonts w:ascii="Times New Roman" w:hAnsi="Times New Roman"/>
          <w:sz w:val="24"/>
          <w:szCs w:val="24"/>
        </w:rPr>
        <w:t>50/semester.</w:t>
      </w:r>
      <w:r w:rsidR="00B245E0">
        <w:rPr>
          <w:rFonts w:ascii="Times New Roman" w:hAnsi="Times New Roman"/>
          <w:sz w:val="24"/>
          <w:szCs w:val="24"/>
        </w:rPr>
        <w:t xml:space="preserve">  </w:t>
      </w:r>
      <w:r>
        <w:rPr>
          <w:rFonts w:ascii="Times New Roman" w:hAnsi="Times New Roman"/>
          <w:sz w:val="24"/>
          <w:szCs w:val="24"/>
        </w:rPr>
        <w:t>All monies belonging to Theta Chi shall be deposited and disbursed through a bank</w:t>
      </w:r>
      <w:r w:rsidR="00B245E0">
        <w:rPr>
          <w:rFonts w:ascii="Times New Roman" w:hAnsi="Times New Roman"/>
          <w:sz w:val="24"/>
          <w:szCs w:val="24"/>
        </w:rPr>
        <w:t xml:space="preserve"> </w:t>
      </w:r>
      <w:r>
        <w:rPr>
          <w:rFonts w:ascii="Times New Roman" w:hAnsi="Times New Roman"/>
          <w:sz w:val="24"/>
          <w:szCs w:val="24"/>
        </w:rPr>
        <w:t>account established at the Campus Organizations Accounting Office and/or approved</w:t>
      </w:r>
      <w:r w:rsidR="00B245E0">
        <w:rPr>
          <w:rFonts w:ascii="Times New Roman" w:hAnsi="Times New Roman"/>
          <w:sz w:val="24"/>
          <w:szCs w:val="24"/>
        </w:rPr>
        <w:t xml:space="preserve"> </w:t>
      </w:r>
      <w:r>
        <w:rPr>
          <w:rFonts w:ascii="Times New Roman" w:hAnsi="Times New Roman"/>
          <w:sz w:val="24"/>
          <w:szCs w:val="24"/>
        </w:rPr>
        <w:t>institution/office. All funds must be deposited within 48 hours after collection. The adviser to</w:t>
      </w:r>
      <w:r w:rsidR="00B245E0">
        <w:rPr>
          <w:rFonts w:ascii="Times New Roman" w:hAnsi="Times New Roman"/>
          <w:sz w:val="24"/>
          <w:szCs w:val="24"/>
        </w:rPr>
        <w:t xml:space="preserve"> </w:t>
      </w:r>
      <w:r>
        <w:rPr>
          <w:rFonts w:ascii="Times New Roman" w:hAnsi="Times New Roman"/>
          <w:sz w:val="24"/>
          <w:szCs w:val="24"/>
        </w:rPr>
        <w:t xml:space="preserve">this organization must approve and sign each expenditure request before payment. </w:t>
      </w:r>
    </w:p>
    <w:p w14:paraId="44EAFD9C" w14:textId="77777777" w:rsidR="005669B3" w:rsidRDefault="005669B3" w:rsidP="000D56F6">
      <w:pPr>
        <w:autoSpaceDE w:val="0"/>
        <w:autoSpaceDN w:val="0"/>
        <w:adjustRightInd w:val="0"/>
        <w:spacing w:after="0" w:line="240" w:lineRule="auto"/>
        <w:rPr>
          <w:rFonts w:ascii="Times New Roman" w:hAnsi="Times New Roman"/>
          <w:i/>
          <w:iCs/>
          <w:sz w:val="24"/>
          <w:szCs w:val="24"/>
        </w:rPr>
      </w:pPr>
    </w:p>
    <w:p w14:paraId="1BB8FF66" w14:textId="77777777" w:rsidR="000D56F6" w:rsidRPr="000B260E" w:rsidRDefault="000D56F6" w:rsidP="000D56F6">
      <w:pPr>
        <w:autoSpaceDE w:val="0"/>
        <w:autoSpaceDN w:val="0"/>
        <w:adjustRightInd w:val="0"/>
        <w:spacing w:after="0" w:line="240" w:lineRule="auto"/>
        <w:rPr>
          <w:rFonts w:ascii="Times New Roman" w:hAnsi="Times New Roman"/>
          <w:i/>
          <w:iCs/>
          <w:sz w:val="24"/>
          <w:szCs w:val="24"/>
        </w:rPr>
      </w:pPr>
      <w:r w:rsidRPr="00B245E0">
        <w:rPr>
          <w:rFonts w:ascii="Times New Roman" w:hAnsi="Times New Roman"/>
          <w:b/>
          <w:bCs/>
          <w:sz w:val="24"/>
          <w:szCs w:val="24"/>
          <w:u w:val="single"/>
        </w:rPr>
        <w:t>ARTICLE VI: AMENDMENTS AND RATIFICATION</w:t>
      </w:r>
    </w:p>
    <w:p w14:paraId="07A06EE2" w14:textId="3EEBC5F6" w:rsidR="00DA02CD" w:rsidRDefault="000D56F6" w:rsidP="007636F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An amended Recognition Document will be submitted within 10 days to the Student </w:t>
      </w:r>
      <w:r w:rsidR="00C451E7">
        <w:rPr>
          <w:rFonts w:ascii="Times New Roman" w:hAnsi="Times New Roman"/>
          <w:sz w:val="24"/>
          <w:szCs w:val="24"/>
        </w:rPr>
        <w:t>Engagement</w:t>
      </w:r>
      <w:r>
        <w:rPr>
          <w:rFonts w:ascii="Times New Roman" w:hAnsi="Times New Roman"/>
          <w:sz w:val="24"/>
          <w:szCs w:val="24"/>
        </w:rPr>
        <w:t xml:space="preserve"> for approval. The executive council will review this document annually and submit</w:t>
      </w:r>
    </w:p>
    <w:p w14:paraId="486D26AF" w14:textId="77777777" w:rsidR="007636F8" w:rsidRPr="007636F8" w:rsidRDefault="000D56F6" w:rsidP="007636F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changes as necessary.</w:t>
      </w:r>
      <w:r w:rsidR="007636F8">
        <w:rPr>
          <w:rFonts w:ascii="Times New Roman" w:hAnsi="Times New Roman"/>
          <w:sz w:val="24"/>
          <w:szCs w:val="24"/>
        </w:rPr>
        <w:t xml:space="preserve">  </w:t>
      </w:r>
      <w:r w:rsidR="007636F8" w:rsidRPr="007636F8">
        <w:rPr>
          <w:rFonts w:ascii="Times New Roman" w:hAnsi="Times New Roman"/>
          <w:color w:val="000000"/>
          <w:sz w:val="24"/>
          <w:szCs w:val="24"/>
        </w:rPr>
        <w:t>All amendments shall require a 2/3 vote of the initiated members for passage.</w:t>
      </w:r>
    </w:p>
    <w:p w14:paraId="4B94D5A5" w14:textId="77777777" w:rsidR="009A79DB" w:rsidRPr="007636F8" w:rsidRDefault="007636F8" w:rsidP="007636F8">
      <w:pPr>
        <w:tabs>
          <w:tab w:val="left" w:pos="3450"/>
        </w:tabs>
      </w:pPr>
      <w:r>
        <w:tab/>
      </w:r>
    </w:p>
    <w:sectPr w:rsidR="009A79DB" w:rsidRPr="007636F8" w:rsidSect="002B32EA">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1128" w14:textId="77777777" w:rsidR="0061732B" w:rsidRDefault="0061732B" w:rsidP="002B32EA">
      <w:pPr>
        <w:spacing w:after="0" w:line="240" w:lineRule="auto"/>
      </w:pPr>
      <w:r>
        <w:separator/>
      </w:r>
    </w:p>
  </w:endnote>
  <w:endnote w:type="continuationSeparator" w:id="0">
    <w:p w14:paraId="6D441E4B" w14:textId="77777777" w:rsidR="0061732B" w:rsidRDefault="0061732B" w:rsidP="002B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C6D9" w14:textId="77777777" w:rsidR="0061732B" w:rsidRDefault="0061732B" w:rsidP="002B32EA">
      <w:pPr>
        <w:spacing w:after="0" w:line="240" w:lineRule="auto"/>
      </w:pPr>
      <w:r>
        <w:separator/>
      </w:r>
    </w:p>
  </w:footnote>
  <w:footnote w:type="continuationSeparator" w:id="0">
    <w:p w14:paraId="0BA5E33C" w14:textId="77777777" w:rsidR="0061732B" w:rsidRDefault="0061732B" w:rsidP="002B3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2B32EA" w:rsidRDefault="00CC723D">
    <w:pPr>
      <w:pStyle w:val="Header"/>
      <w:jc w:val="right"/>
    </w:pPr>
    <w:r>
      <w:fldChar w:fldCharType="begin"/>
    </w:r>
    <w:r>
      <w:instrText xml:space="preserve"> PAGE   \* MERGEFORMAT </w:instrText>
    </w:r>
    <w:r>
      <w:fldChar w:fldCharType="separate"/>
    </w:r>
    <w:r w:rsidR="00F17402">
      <w:rPr>
        <w:noProof/>
      </w:rPr>
      <w:t>2</w:t>
    </w:r>
    <w:r>
      <w:fldChar w:fldCharType="end"/>
    </w:r>
  </w:p>
  <w:p w14:paraId="3DEEC669" w14:textId="77777777" w:rsidR="002B32EA" w:rsidRDefault="002B3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1D81"/>
    <w:multiLevelType w:val="hybridMultilevel"/>
    <w:tmpl w:val="68C47DEA"/>
    <w:lvl w:ilvl="0" w:tplc="E38CED18">
      <w:start w:val="1"/>
      <w:numFmt w:val="bullet"/>
      <w:lvlText w:val="-"/>
      <w:lvlJc w:val="left"/>
      <w:pPr>
        <w:ind w:left="720" w:hanging="360"/>
      </w:pPr>
      <w:rPr>
        <w:rFonts w:ascii="Aptos" w:hAnsi="Aptos" w:hint="default"/>
      </w:rPr>
    </w:lvl>
    <w:lvl w:ilvl="1" w:tplc="5950E654">
      <w:start w:val="1"/>
      <w:numFmt w:val="bullet"/>
      <w:lvlText w:val="o"/>
      <w:lvlJc w:val="left"/>
      <w:pPr>
        <w:ind w:left="1440" w:hanging="360"/>
      </w:pPr>
      <w:rPr>
        <w:rFonts w:ascii="Courier New" w:hAnsi="Courier New" w:hint="default"/>
      </w:rPr>
    </w:lvl>
    <w:lvl w:ilvl="2" w:tplc="A454AFDE">
      <w:start w:val="1"/>
      <w:numFmt w:val="bullet"/>
      <w:lvlText w:val=""/>
      <w:lvlJc w:val="left"/>
      <w:pPr>
        <w:ind w:left="2160" w:hanging="360"/>
      </w:pPr>
      <w:rPr>
        <w:rFonts w:ascii="Wingdings" w:hAnsi="Wingdings" w:hint="default"/>
      </w:rPr>
    </w:lvl>
    <w:lvl w:ilvl="3" w:tplc="690692D6">
      <w:start w:val="1"/>
      <w:numFmt w:val="bullet"/>
      <w:lvlText w:val=""/>
      <w:lvlJc w:val="left"/>
      <w:pPr>
        <w:ind w:left="2880" w:hanging="360"/>
      </w:pPr>
      <w:rPr>
        <w:rFonts w:ascii="Symbol" w:hAnsi="Symbol" w:hint="default"/>
      </w:rPr>
    </w:lvl>
    <w:lvl w:ilvl="4" w:tplc="7FDED090">
      <w:start w:val="1"/>
      <w:numFmt w:val="bullet"/>
      <w:lvlText w:val="o"/>
      <w:lvlJc w:val="left"/>
      <w:pPr>
        <w:ind w:left="3600" w:hanging="360"/>
      </w:pPr>
      <w:rPr>
        <w:rFonts w:ascii="Courier New" w:hAnsi="Courier New" w:hint="default"/>
      </w:rPr>
    </w:lvl>
    <w:lvl w:ilvl="5" w:tplc="A79CB50C">
      <w:start w:val="1"/>
      <w:numFmt w:val="bullet"/>
      <w:lvlText w:val=""/>
      <w:lvlJc w:val="left"/>
      <w:pPr>
        <w:ind w:left="4320" w:hanging="360"/>
      </w:pPr>
      <w:rPr>
        <w:rFonts w:ascii="Wingdings" w:hAnsi="Wingdings" w:hint="default"/>
      </w:rPr>
    </w:lvl>
    <w:lvl w:ilvl="6" w:tplc="3D0C7D4C">
      <w:start w:val="1"/>
      <w:numFmt w:val="bullet"/>
      <w:lvlText w:val=""/>
      <w:lvlJc w:val="left"/>
      <w:pPr>
        <w:ind w:left="5040" w:hanging="360"/>
      </w:pPr>
      <w:rPr>
        <w:rFonts w:ascii="Symbol" w:hAnsi="Symbol" w:hint="default"/>
      </w:rPr>
    </w:lvl>
    <w:lvl w:ilvl="7" w:tplc="4E06C804">
      <w:start w:val="1"/>
      <w:numFmt w:val="bullet"/>
      <w:lvlText w:val="o"/>
      <w:lvlJc w:val="left"/>
      <w:pPr>
        <w:ind w:left="5760" w:hanging="360"/>
      </w:pPr>
      <w:rPr>
        <w:rFonts w:ascii="Courier New" w:hAnsi="Courier New" w:hint="default"/>
      </w:rPr>
    </w:lvl>
    <w:lvl w:ilvl="8" w:tplc="FB103116">
      <w:start w:val="1"/>
      <w:numFmt w:val="bullet"/>
      <w:lvlText w:val=""/>
      <w:lvlJc w:val="left"/>
      <w:pPr>
        <w:ind w:left="6480" w:hanging="360"/>
      </w:pPr>
      <w:rPr>
        <w:rFonts w:ascii="Wingdings" w:hAnsi="Wingdings" w:hint="default"/>
      </w:rPr>
    </w:lvl>
  </w:abstractNum>
  <w:abstractNum w:abstractNumId="1" w15:restartNumberingAfterBreak="0">
    <w:nsid w:val="037939D1"/>
    <w:multiLevelType w:val="hybridMultilevel"/>
    <w:tmpl w:val="787801FA"/>
    <w:lvl w:ilvl="0" w:tplc="16FC0ABA">
      <w:start w:val="1"/>
      <w:numFmt w:val="bullet"/>
      <w:lvlText w:val=""/>
      <w:lvlJc w:val="left"/>
      <w:pPr>
        <w:ind w:left="810" w:hanging="360"/>
      </w:pPr>
      <w:rPr>
        <w:rFonts w:ascii="Symbol" w:hAnsi="Symbol" w:hint="default"/>
      </w:rPr>
    </w:lvl>
    <w:lvl w:ilvl="1" w:tplc="00204690">
      <w:start w:val="1"/>
      <w:numFmt w:val="bullet"/>
      <w:lvlText w:val="o"/>
      <w:lvlJc w:val="left"/>
      <w:pPr>
        <w:ind w:left="1530" w:hanging="360"/>
      </w:pPr>
      <w:rPr>
        <w:rFonts w:ascii="Courier New" w:hAnsi="Courier New" w:hint="default"/>
      </w:rPr>
    </w:lvl>
    <w:lvl w:ilvl="2" w:tplc="7B40C378">
      <w:start w:val="1"/>
      <w:numFmt w:val="bullet"/>
      <w:lvlText w:val=""/>
      <w:lvlJc w:val="left"/>
      <w:pPr>
        <w:ind w:left="2250" w:hanging="360"/>
      </w:pPr>
      <w:rPr>
        <w:rFonts w:ascii="Wingdings" w:hAnsi="Wingdings" w:hint="default"/>
      </w:rPr>
    </w:lvl>
    <w:lvl w:ilvl="3" w:tplc="5E240F46">
      <w:start w:val="1"/>
      <w:numFmt w:val="bullet"/>
      <w:lvlText w:val=""/>
      <w:lvlJc w:val="left"/>
      <w:pPr>
        <w:ind w:left="2970" w:hanging="360"/>
      </w:pPr>
      <w:rPr>
        <w:rFonts w:ascii="Symbol" w:hAnsi="Symbol" w:hint="default"/>
      </w:rPr>
    </w:lvl>
    <w:lvl w:ilvl="4" w:tplc="4E72D496">
      <w:start w:val="1"/>
      <w:numFmt w:val="bullet"/>
      <w:lvlText w:val="o"/>
      <w:lvlJc w:val="left"/>
      <w:pPr>
        <w:ind w:left="3690" w:hanging="360"/>
      </w:pPr>
      <w:rPr>
        <w:rFonts w:ascii="Courier New" w:hAnsi="Courier New" w:hint="default"/>
      </w:rPr>
    </w:lvl>
    <w:lvl w:ilvl="5" w:tplc="FFAE79A4">
      <w:start w:val="1"/>
      <w:numFmt w:val="bullet"/>
      <w:lvlText w:val=""/>
      <w:lvlJc w:val="left"/>
      <w:pPr>
        <w:ind w:left="4410" w:hanging="360"/>
      </w:pPr>
      <w:rPr>
        <w:rFonts w:ascii="Wingdings" w:hAnsi="Wingdings" w:hint="default"/>
      </w:rPr>
    </w:lvl>
    <w:lvl w:ilvl="6" w:tplc="1FEC0A42">
      <w:start w:val="1"/>
      <w:numFmt w:val="bullet"/>
      <w:lvlText w:val=""/>
      <w:lvlJc w:val="left"/>
      <w:pPr>
        <w:ind w:left="5130" w:hanging="360"/>
      </w:pPr>
      <w:rPr>
        <w:rFonts w:ascii="Symbol" w:hAnsi="Symbol" w:hint="default"/>
      </w:rPr>
    </w:lvl>
    <w:lvl w:ilvl="7" w:tplc="08343790">
      <w:start w:val="1"/>
      <w:numFmt w:val="bullet"/>
      <w:lvlText w:val="o"/>
      <w:lvlJc w:val="left"/>
      <w:pPr>
        <w:ind w:left="5850" w:hanging="360"/>
      </w:pPr>
      <w:rPr>
        <w:rFonts w:ascii="Courier New" w:hAnsi="Courier New" w:hint="default"/>
      </w:rPr>
    </w:lvl>
    <w:lvl w:ilvl="8" w:tplc="EB88803E">
      <w:start w:val="1"/>
      <w:numFmt w:val="bullet"/>
      <w:lvlText w:val=""/>
      <w:lvlJc w:val="left"/>
      <w:pPr>
        <w:ind w:left="6570" w:hanging="360"/>
      </w:pPr>
      <w:rPr>
        <w:rFonts w:ascii="Wingdings" w:hAnsi="Wingdings" w:hint="default"/>
      </w:rPr>
    </w:lvl>
  </w:abstractNum>
  <w:abstractNum w:abstractNumId="2" w15:restartNumberingAfterBreak="0">
    <w:nsid w:val="054FAF1E"/>
    <w:multiLevelType w:val="hybridMultilevel"/>
    <w:tmpl w:val="3CF4EB52"/>
    <w:lvl w:ilvl="0" w:tplc="4D6A6184">
      <w:start w:val="1"/>
      <w:numFmt w:val="bullet"/>
      <w:lvlText w:val="-"/>
      <w:lvlJc w:val="left"/>
      <w:pPr>
        <w:ind w:left="720" w:hanging="360"/>
      </w:pPr>
      <w:rPr>
        <w:rFonts w:ascii="Aptos" w:hAnsi="Aptos" w:hint="default"/>
      </w:rPr>
    </w:lvl>
    <w:lvl w:ilvl="1" w:tplc="8A6AA1FA">
      <w:start w:val="1"/>
      <w:numFmt w:val="bullet"/>
      <w:lvlText w:val="o"/>
      <w:lvlJc w:val="left"/>
      <w:pPr>
        <w:ind w:left="1440" w:hanging="360"/>
      </w:pPr>
      <w:rPr>
        <w:rFonts w:ascii="Courier New" w:hAnsi="Courier New" w:hint="default"/>
      </w:rPr>
    </w:lvl>
    <w:lvl w:ilvl="2" w:tplc="89FA9CBA">
      <w:start w:val="1"/>
      <w:numFmt w:val="bullet"/>
      <w:lvlText w:val=""/>
      <w:lvlJc w:val="left"/>
      <w:pPr>
        <w:ind w:left="2160" w:hanging="360"/>
      </w:pPr>
      <w:rPr>
        <w:rFonts w:ascii="Wingdings" w:hAnsi="Wingdings" w:hint="default"/>
      </w:rPr>
    </w:lvl>
    <w:lvl w:ilvl="3" w:tplc="07ACC5B4">
      <w:start w:val="1"/>
      <w:numFmt w:val="bullet"/>
      <w:lvlText w:val=""/>
      <w:lvlJc w:val="left"/>
      <w:pPr>
        <w:ind w:left="2880" w:hanging="360"/>
      </w:pPr>
      <w:rPr>
        <w:rFonts w:ascii="Symbol" w:hAnsi="Symbol" w:hint="default"/>
      </w:rPr>
    </w:lvl>
    <w:lvl w:ilvl="4" w:tplc="2D9C3DFA">
      <w:start w:val="1"/>
      <w:numFmt w:val="bullet"/>
      <w:lvlText w:val="o"/>
      <w:lvlJc w:val="left"/>
      <w:pPr>
        <w:ind w:left="3600" w:hanging="360"/>
      </w:pPr>
      <w:rPr>
        <w:rFonts w:ascii="Courier New" w:hAnsi="Courier New" w:hint="default"/>
      </w:rPr>
    </w:lvl>
    <w:lvl w:ilvl="5" w:tplc="0F9E5E50">
      <w:start w:val="1"/>
      <w:numFmt w:val="bullet"/>
      <w:lvlText w:val=""/>
      <w:lvlJc w:val="left"/>
      <w:pPr>
        <w:ind w:left="4320" w:hanging="360"/>
      </w:pPr>
      <w:rPr>
        <w:rFonts w:ascii="Wingdings" w:hAnsi="Wingdings" w:hint="default"/>
      </w:rPr>
    </w:lvl>
    <w:lvl w:ilvl="6" w:tplc="862A9752">
      <w:start w:val="1"/>
      <w:numFmt w:val="bullet"/>
      <w:lvlText w:val=""/>
      <w:lvlJc w:val="left"/>
      <w:pPr>
        <w:ind w:left="5040" w:hanging="360"/>
      </w:pPr>
      <w:rPr>
        <w:rFonts w:ascii="Symbol" w:hAnsi="Symbol" w:hint="default"/>
      </w:rPr>
    </w:lvl>
    <w:lvl w:ilvl="7" w:tplc="A12C81B6">
      <w:start w:val="1"/>
      <w:numFmt w:val="bullet"/>
      <w:lvlText w:val="o"/>
      <w:lvlJc w:val="left"/>
      <w:pPr>
        <w:ind w:left="5760" w:hanging="360"/>
      </w:pPr>
      <w:rPr>
        <w:rFonts w:ascii="Courier New" w:hAnsi="Courier New" w:hint="default"/>
      </w:rPr>
    </w:lvl>
    <w:lvl w:ilvl="8" w:tplc="C8D8980C">
      <w:start w:val="1"/>
      <w:numFmt w:val="bullet"/>
      <w:lvlText w:val=""/>
      <w:lvlJc w:val="left"/>
      <w:pPr>
        <w:ind w:left="6480" w:hanging="360"/>
      </w:pPr>
      <w:rPr>
        <w:rFonts w:ascii="Wingdings" w:hAnsi="Wingdings" w:hint="default"/>
      </w:rPr>
    </w:lvl>
  </w:abstractNum>
  <w:abstractNum w:abstractNumId="3" w15:restartNumberingAfterBreak="0">
    <w:nsid w:val="32B869A4"/>
    <w:multiLevelType w:val="hybridMultilevel"/>
    <w:tmpl w:val="07B0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3BBA7"/>
    <w:multiLevelType w:val="hybridMultilevel"/>
    <w:tmpl w:val="1A348EEC"/>
    <w:lvl w:ilvl="0" w:tplc="7E5E4DEE">
      <w:start w:val="1"/>
      <w:numFmt w:val="bullet"/>
      <w:lvlText w:val="-"/>
      <w:lvlJc w:val="left"/>
      <w:pPr>
        <w:ind w:left="720" w:hanging="360"/>
      </w:pPr>
      <w:rPr>
        <w:rFonts w:ascii="Aptos" w:hAnsi="Aptos" w:hint="default"/>
      </w:rPr>
    </w:lvl>
    <w:lvl w:ilvl="1" w:tplc="2FF09030">
      <w:start w:val="1"/>
      <w:numFmt w:val="bullet"/>
      <w:lvlText w:val="o"/>
      <w:lvlJc w:val="left"/>
      <w:pPr>
        <w:ind w:left="1440" w:hanging="360"/>
      </w:pPr>
      <w:rPr>
        <w:rFonts w:ascii="Courier New" w:hAnsi="Courier New" w:hint="default"/>
      </w:rPr>
    </w:lvl>
    <w:lvl w:ilvl="2" w:tplc="0ADE6840">
      <w:start w:val="1"/>
      <w:numFmt w:val="bullet"/>
      <w:lvlText w:val=""/>
      <w:lvlJc w:val="left"/>
      <w:pPr>
        <w:ind w:left="2160" w:hanging="360"/>
      </w:pPr>
      <w:rPr>
        <w:rFonts w:ascii="Wingdings" w:hAnsi="Wingdings" w:hint="default"/>
      </w:rPr>
    </w:lvl>
    <w:lvl w:ilvl="3" w:tplc="E7B0F37C">
      <w:start w:val="1"/>
      <w:numFmt w:val="bullet"/>
      <w:lvlText w:val=""/>
      <w:lvlJc w:val="left"/>
      <w:pPr>
        <w:ind w:left="2880" w:hanging="360"/>
      </w:pPr>
      <w:rPr>
        <w:rFonts w:ascii="Symbol" w:hAnsi="Symbol" w:hint="default"/>
      </w:rPr>
    </w:lvl>
    <w:lvl w:ilvl="4" w:tplc="6A44377A">
      <w:start w:val="1"/>
      <w:numFmt w:val="bullet"/>
      <w:lvlText w:val="o"/>
      <w:lvlJc w:val="left"/>
      <w:pPr>
        <w:ind w:left="3600" w:hanging="360"/>
      </w:pPr>
      <w:rPr>
        <w:rFonts w:ascii="Courier New" w:hAnsi="Courier New" w:hint="default"/>
      </w:rPr>
    </w:lvl>
    <w:lvl w:ilvl="5" w:tplc="93AC9D14">
      <w:start w:val="1"/>
      <w:numFmt w:val="bullet"/>
      <w:lvlText w:val=""/>
      <w:lvlJc w:val="left"/>
      <w:pPr>
        <w:ind w:left="4320" w:hanging="360"/>
      </w:pPr>
      <w:rPr>
        <w:rFonts w:ascii="Wingdings" w:hAnsi="Wingdings" w:hint="default"/>
      </w:rPr>
    </w:lvl>
    <w:lvl w:ilvl="6" w:tplc="92C40800">
      <w:start w:val="1"/>
      <w:numFmt w:val="bullet"/>
      <w:lvlText w:val=""/>
      <w:lvlJc w:val="left"/>
      <w:pPr>
        <w:ind w:left="5040" w:hanging="360"/>
      </w:pPr>
      <w:rPr>
        <w:rFonts w:ascii="Symbol" w:hAnsi="Symbol" w:hint="default"/>
      </w:rPr>
    </w:lvl>
    <w:lvl w:ilvl="7" w:tplc="2DDA4948">
      <w:start w:val="1"/>
      <w:numFmt w:val="bullet"/>
      <w:lvlText w:val="o"/>
      <w:lvlJc w:val="left"/>
      <w:pPr>
        <w:ind w:left="5760" w:hanging="360"/>
      </w:pPr>
      <w:rPr>
        <w:rFonts w:ascii="Courier New" w:hAnsi="Courier New" w:hint="default"/>
      </w:rPr>
    </w:lvl>
    <w:lvl w:ilvl="8" w:tplc="9BD26880">
      <w:start w:val="1"/>
      <w:numFmt w:val="bullet"/>
      <w:lvlText w:val=""/>
      <w:lvlJc w:val="left"/>
      <w:pPr>
        <w:ind w:left="6480" w:hanging="360"/>
      </w:pPr>
      <w:rPr>
        <w:rFonts w:ascii="Wingdings" w:hAnsi="Wingdings" w:hint="default"/>
      </w:rPr>
    </w:lvl>
  </w:abstractNum>
  <w:abstractNum w:abstractNumId="5" w15:restartNumberingAfterBreak="0">
    <w:nsid w:val="3E520880"/>
    <w:multiLevelType w:val="hybridMultilevel"/>
    <w:tmpl w:val="0F520694"/>
    <w:lvl w:ilvl="0" w:tplc="1DC224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F31EB"/>
    <w:multiLevelType w:val="hybridMultilevel"/>
    <w:tmpl w:val="839C8314"/>
    <w:lvl w:ilvl="0" w:tplc="C5D4C8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DD5210"/>
    <w:multiLevelType w:val="hybridMultilevel"/>
    <w:tmpl w:val="523A01A8"/>
    <w:lvl w:ilvl="0" w:tplc="B30445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21EB6"/>
    <w:multiLevelType w:val="hybridMultilevel"/>
    <w:tmpl w:val="CA7EE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D3405C8"/>
    <w:multiLevelType w:val="hybridMultilevel"/>
    <w:tmpl w:val="6576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191999">
    <w:abstractNumId w:val="0"/>
  </w:num>
  <w:num w:numId="2" w16cid:durableId="1421758679">
    <w:abstractNumId w:val="2"/>
  </w:num>
  <w:num w:numId="3" w16cid:durableId="1848250112">
    <w:abstractNumId w:val="4"/>
  </w:num>
  <w:num w:numId="4" w16cid:durableId="143818204">
    <w:abstractNumId w:val="1"/>
  </w:num>
  <w:num w:numId="5" w16cid:durableId="1841460719">
    <w:abstractNumId w:val="3"/>
  </w:num>
  <w:num w:numId="6" w16cid:durableId="590086574">
    <w:abstractNumId w:val="7"/>
  </w:num>
  <w:num w:numId="7" w16cid:durableId="326977715">
    <w:abstractNumId w:val="8"/>
  </w:num>
  <w:num w:numId="8" w16cid:durableId="1198007273">
    <w:abstractNumId w:val="9"/>
  </w:num>
  <w:num w:numId="9" w16cid:durableId="1301960838">
    <w:abstractNumId w:val="5"/>
  </w:num>
  <w:num w:numId="10" w16cid:durableId="16780029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F6"/>
    <w:rsid w:val="000B260E"/>
    <w:rsid w:val="000D56F6"/>
    <w:rsid w:val="000F09B0"/>
    <w:rsid w:val="00167816"/>
    <w:rsid w:val="001C4F02"/>
    <w:rsid w:val="001E6B89"/>
    <w:rsid w:val="002B32EA"/>
    <w:rsid w:val="00410F32"/>
    <w:rsid w:val="00471C95"/>
    <w:rsid w:val="0049203A"/>
    <w:rsid w:val="005669B3"/>
    <w:rsid w:val="005A1A03"/>
    <w:rsid w:val="00601044"/>
    <w:rsid w:val="0061732B"/>
    <w:rsid w:val="006435E2"/>
    <w:rsid w:val="006E24F5"/>
    <w:rsid w:val="007636F8"/>
    <w:rsid w:val="007B39F3"/>
    <w:rsid w:val="00832D2B"/>
    <w:rsid w:val="00853BB0"/>
    <w:rsid w:val="009457AF"/>
    <w:rsid w:val="009513C4"/>
    <w:rsid w:val="009A79DB"/>
    <w:rsid w:val="00A42B97"/>
    <w:rsid w:val="00A8059B"/>
    <w:rsid w:val="00B103C8"/>
    <w:rsid w:val="00B245E0"/>
    <w:rsid w:val="00B546ED"/>
    <w:rsid w:val="00C451E7"/>
    <w:rsid w:val="00CC723D"/>
    <w:rsid w:val="00CD186A"/>
    <w:rsid w:val="00CE75FC"/>
    <w:rsid w:val="00DA02CD"/>
    <w:rsid w:val="00DB535E"/>
    <w:rsid w:val="00E32C14"/>
    <w:rsid w:val="00E539AB"/>
    <w:rsid w:val="00E721F8"/>
    <w:rsid w:val="00E838AC"/>
    <w:rsid w:val="00E87FB0"/>
    <w:rsid w:val="00F150B7"/>
    <w:rsid w:val="00F17402"/>
    <w:rsid w:val="00F413E0"/>
    <w:rsid w:val="00F71670"/>
    <w:rsid w:val="00F740E5"/>
    <w:rsid w:val="00FF3CDC"/>
    <w:rsid w:val="037F2E20"/>
    <w:rsid w:val="07EED7D1"/>
    <w:rsid w:val="09569E95"/>
    <w:rsid w:val="0C1F4872"/>
    <w:rsid w:val="198C1793"/>
    <w:rsid w:val="1CEA9829"/>
    <w:rsid w:val="1D15BAB8"/>
    <w:rsid w:val="265FB776"/>
    <w:rsid w:val="294823F3"/>
    <w:rsid w:val="2E8D35E0"/>
    <w:rsid w:val="2E9942D0"/>
    <w:rsid w:val="3120329D"/>
    <w:rsid w:val="3564DB45"/>
    <w:rsid w:val="3569043E"/>
    <w:rsid w:val="38E861C7"/>
    <w:rsid w:val="3B2BCB40"/>
    <w:rsid w:val="3D034CF6"/>
    <w:rsid w:val="3ECC3DB5"/>
    <w:rsid w:val="40A7B1D6"/>
    <w:rsid w:val="4117DFDB"/>
    <w:rsid w:val="465B77F8"/>
    <w:rsid w:val="48B6482D"/>
    <w:rsid w:val="4BE38B25"/>
    <w:rsid w:val="4BEB557C"/>
    <w:rsid w:val="4C82D7E6"/>
    <w:rsid w:val="5446FB90"/>
    <w:rsid w:val="5BAB90C9"/>
    <w:rsid w:val="5EA53572"/>
    <w:rsid w:val="5FC14B58"/>
    <w:rsid w:val="60CE267B"/>
    <w:rsid w:val="6A49B3EC"/>
    <w:rsid w:val="6C642DA3"/>
    <w:rsid w:val="76393EB1"/>
    <w:rsid w:val="789453D8"/>
    <w:rsid w:val="79F79BB0"/>
    <w:rsid w:val="7AA24148"/>
    <w:rsid w:val="7BD0B657"/>
    <w:rsid w:val="7C2C4981"/>
    <w:rsid w:val="7C8C8BD1"/>
    <w:rsid w:val="7D0221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DD8E"/>
  <w15:chartTrackingRefBased/>
  <w15:docId w15:val="{A6696880-DFB9-432F-AFD6-2228F6D7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DB"/>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5E0"/>
    <w:pPr>
      <w:ind w:left="720"/>
      <w:contextualSpacing/>
    </w:pPr>
  </w:style>
  <w:style w:type="paragraph" w:customStyle="1" w:styleId="DefaultText">
    <w:name w:val="Default Text"/>
    <w:basedOn w:val="Normal"/>
    <w:rsid w:val="00853BB0"/>
    <w:pPr>
      <w:autoSpaceDE w:val="0"/>
      <w:autoSpaceDN w:val="0"/>
      <w:adjustRightInd w:val="0"/>
      <w:spacing w:after="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3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2EA"/>
  </w:style>
  <w:style w:type="paragraph" w:styleId="Footer">
    <w:name w:val="footer"/>
    <w:basedOn w:val="Normal"/>
    <w:link w:val="FooterChar"/>
    <w:uiPriority w:val="99"/>
    <w:semiHidden/>
    <w:unhideWhenUsed/>
    <w:rsid w:val="002B32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3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2162</Words>
  <Characters>11225</Characters>
  <Application>Microsoft Office Word</Application>
  <DocSecurity>0</DocSecurity>
  <Lines>350</Lines>
  <Paragraphs>188</Paragraphs>
  <ScaleCrop>false</ScaleCrop>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Vermillion</dc:creator>
  <cp:keywords/>
  <cp:lastModifiedBy>Steiner, Jonathan K</cp:lastModifiedBy>
  <cp:revision>2</cp:revision>
  <dcterms:created xsi:type="dcterms:W3CDTF">2026-02-13T21:15:00Z</dcterms:created>
  <dcterms:modified xsi:type="dcterms:W3CDTF">2026-02-13T21:15:00Z</dcterms:modified>
</cp:coreProperties>
</file>