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32FD8A" w14:textId="77777777" w:rsidR="006E19D4" w:rsidRDefault="00D67FF6">
      <w:pPr>
        <w:pStyle w:val="Title"/>
      </w:pPr>
      <w:r>
        <w:t>BUSINESS</w:t>
      </w:r>
      <w:r w:rsidR="00B60B43">
        <w:t xml:space="preserve"> COUNCIL APPLICATION – </w:t>
      </w:r>
      <w:r w:rsidR="006F1A9C">
        <w:t>Fall 2017</w:t>
      </w:r>
    </w:p>
    <w:p w14:paraId="44357338" w14:textId="77777777" w:rsidR="006E19D4" w:rsidRDefault="006E19D4"/>
    <w:p w14:paraId="51920E40" w14:textId="77777777" w:rsidR="006E19D4" w:rsidRDefault="00D67FF6">
      <w:pPr>
        <w:pStyle w:val="Subtitle"/>
      </w:pPr>
      <w:r>
        <w:t>College of Business</w:t>
      </w:r>
    </w:p>
    <w:p w14:paraId="6B397E18" w14:textId="77777777" w:rsidR="006E19D4" w:rsidRDefault="006E19D4"/>
    <w:p w14:paraId="17A75E8D" w14:textId="77777777" w:rsidR="006E19D4" w:rsidRDefault="006E19D4"/>
    <w:p w14:paraId="0AE2F635" w14:textId="77777777" w:rsidR="006E19D4" w:rsidRDefault="00D67FF6">
      <w:pPr>
        <w:spacing w:line="360" w:lineRule="auto"/>
      </w:pPr>
      <w:r>
        <w:rPr>
          <w:b/>
          <w:sz w:val="26"/>
          <w:szCs w:val="26"/>
        </w:rPr>
        <w:t xml:space="preserve">Name: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400BFE76" w14:textId="77777777" w:rsidR="006E19D4" w:rsidRDefault="00D67FF6">
      <w:pPr>
        <w:spacing w:line="360" w:lineRule="auto"/>
      </w:pPr>
      <w:r>
        <w:rPr>
          <w:b/>
          <w:sz w:val="26"/>
          <w:szCs w:val="26"/>
        </w:rPr>
        <w:t xml:space="preserve">Ames Address: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272DB8FB" w14:textId="77777777" w:rsidR="006E19D4" w:rsidRDefault="00D67FF6">
      <w:pPr>
        <w:spacing w:line="360" w:lineRule="auto"/>
      </w:pPr>
      <w:r>
        <w:rPr>
          <w:b/>
          <w:sz w:val="26"/>
          <w:szCs w:val="26"/>
        </w:rPr>
        <w:t xml:space="preserve">Phone Number: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201E2CEF" w14:textId="77777777" w:rsidR="006E19D4" w:rsidRDefault="00D67FF6">
      <w:pPr>
        <w:spacing w:line="360" w:lineRule="auto"/>
      </w:pPr>
      <w:r>
        <w:rPr>
          <w:b/>
          <w:sz w:val="26"/>
          <w:szCs w:val="26"/>
        </w:rPr>
        <w:t xml:space="preserve">Email Address: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40AE85B2" w14:textId="77777777" w:rsidR="006E19D4" w:rsidRDefault="00D67FF6">
      <w:pPr>
        <w:spacing w:line="360" w:lineRule="auto"/>
      </w:pPr>
      <w:r>
        <w:rPr>
          <w:b/>
          <w:sz w:val="26"/>
          <w:szCs w:val="26"/>
        </w:rPr>
        <w:t xml:space="preserve">Major(s):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024BD256" w14:textId="77777777" w:rsidR="006E19D4" w:rsidRDefault="00D67FF6">
      <w:pPr>
        <w:spacing w:line="360" w:lineRule="auto"/>
      </w:pPr>
      <w:r>
        <w:rPr>
          <w:b/>
          <w:sz w:val="26"/>
          <w:szCs w:val="26"/>
        </w:rPr>
        <w:t xml:space="preserve">Year:  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31D0EA76" w14:textId="77777777" w:rsidR="006E19D4" w:rsidRDefault="00D67FF6">
      <w:pPr>
        <w:spacing w:line="360" w:lineRule="auto"/>
      </w:pPr>
      <w:r>
        <w:rPr>
          <w:b/>
          <w:sz w:val="26"/>
          <w:szCs w:val="26"/>
        </w:rPr>
        <w:t xml:space="preserve">Projected Graduation Date: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36BF73B5" w14:textId="77777777" w:rsidR="006E19D4" w:rsidRDefault="00D67FF6">
      <w:pPr>
        <w:pStyle w:val="Heading1"/>
        <w:spacing w:line="360" w:lineRule="auto"/>
      </w:pPr>
      <w:r>
        <w:t xml:space="preserve">GPA: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C6B221" w14:textId="77777777" w:rsidR="006E19D4" w:rsidRDefault="00D67FF6">
      <w:pPr>
        <w:pStyle w:val="Heading1"/>
        <w:spacing w:line="360" w:lineRule="auto"/>
      </w:pPr>
      <w:r>
        <w:t xml:space="preserve">Reference (Name &amp; Email Address):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AC91DB" w14:textId="77777777" w:rsidR="006E19D4" w:rsidRDefault="00D67FF6">
      <w:r>
        <w:rPr>
          <w:b/>
          <w:sz w:val="26"/>
          <w:szCs w:val="26"/>
        </w:rPr>
        <w:t>Eligibility requirements:</w:t>
      </w:r>
    </w:p>
    <w:p w14:paraId="25642752" w14:textId="77777777" w:rsidR="006E19D4" w:rsidRDefault="00D67FF6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Business or Pre-business Major</w:t>
      </w:r>
    </w:p>
    <w:p w14:paraId="0E454770" w14:textId="77777777" w:rsidR="006E19D4" w:rsidRDefault="00D67FF6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You must have an Iowa State University GPA and also have at least three semesters remaining</w:t>
      </w:r>
    </w:p>
    <w:p w14:paraId="12D25494" w14:textId="13BA4C65" w:rsidR="006E19D4" w:rsidRDefault="00D67FF6">
      <w:pPr>
        <w:numPr>
          <w:ilvl w:val="0"/>
          <w:numId w:val="3"/>
        </w:numPr>
        <w:ind w:hanging="360"/>
      </w:pPr>
      <w:r>
        <w:rPr>
          <w:sz w:val="26"/>
          <w:szCs w:val="26"/>
        </w:rPr>
        <w:t>Minimum cumulative GPA: 2.5</w:t>
      </w:r>
      <w:r w:rsidR="00617A03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</w:p>
    <w:p w14:paraId="2A0370C8" w14:textId="77777777" w:rsidR="006E19D4" w:rsidRDefault="006E19D4">
      <w:pPr>
        <w:ind w:left="360"/>
      </w:pPr>
    </w:p>
    <w:p w14:paraId="610A7947" w14:textId="77777777" w:rsidR="006E19D4" w:rsidRDefault="00D67FF6">
      <w:r>
        <w:rPr>
          <w:sz w:val="26"/>
          <w:szCs w:val="26"/>
        </w:rPr>
        <w:t>On a separate piece of paper, please answer each of the following questions in a typed format:</w:t>
      </w:r>
    </w:p>
    <w:p w14:paraId="69DB83B7" w14:textId="77777777" w:rsidR="006E19D4" w:rsidRDefault="006E19D4"/>
    <w:p w14:paraId="2558E50A" w14:textId="77777777" w:rsidR="006E19D4" w:rsidRDefault="00D67FF6">
      <w:pPr>
        <w:numPr>
          <w:ilvl w:val="0"/>
          <w:numId w:val="4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Why are you applying to be a part of Business Council?</w:t>
      </w:r>
    </w:p>
    <w:p w14:paraId="5E577724" w14:textId="77777777" w:rsidR="006E19D4" w:rsidRDefault="00D67FF6">
      <w:pPr>
        <w:numPr>
          <w:ilvl w:val="0"/>
          <w:numId w:val="4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What strengths or past experiences would make you be the best role model to represent the College of Business through Business Council?</w:t>
      </w:r>
    </w:p>
    <w:p w14:paraId="5C8276FE" w14:textId="77777777" w:rsidR="006E19D4" w:rsidRDefault="00D67FF6">
      <w:pPr>
        <w:numPr>
          <w:ilvl w:val="0"/>
          <w:numId w:val="4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What problems do you see in the College of Business and how could you see Business Council fixing them?</w:t>
      </w:r>
      <w:r>
        <w:rPr>
          <w:rFonts w:ascii="Arial" w:eastAsia="Arial" w:hAnsi="Arial" w:cs="Arial"/>
          <w:color w:val="222222"/>
          <w:highlight w:val="white"/>
        </w:rPr>
        <w:t> </w:t>
      </w:r>
    </w:p>
    <w:p w14:paraId="141BE317" w14:textId="30B70890" w:rsidR="006E19D4" w:rsidRDefault="00D67FF6">
      <w:pPr>
        <w:numPr>
          <w:ilvl w:val="0"/>
          <w:numId w:val="4"/>
        </w:numPr>
        <w:ind w:left="720" w:hanging="360"/>
        <w:rPr>
          <w:sz w:val="26"/>
          <w:szCs w:val="26"/>
        </w:rPr>
      </w:pPr>
      <w:bookmarkStart w:id="0" w:name="h.gjdgxs" w:colFirst="0" w:colLast="0"/>
      <w:bookmarkEnd w:id="0"/>
      <w:r>
        <w:rPr>
          <w:sz w:val="26"/>
          <w:szCs w:val="26"/>
        </w:rPr>
        <w:t xml:space="preserve">Please list and explain any time commitments during the </w:t>
      </w:r>
      <w:proofErr w:type="gramStart"/>
      <w:r w:rsidR="007A0430" w:rsidRPr="007A0430">
        <w:rPr>
          <w:b/>
          <w:sz w:val="26"/>
          <w:szCs w:val="26"/>
        </w:rPr>
        <w:t>S</w:t>
      </w:r>
      <w:r w:rsidRPr="007A0430">
        <w:rPr>
          <w:b/>
          <w:sz w:val="26"/>
          <w:szCs w:val="26"/>
        </w:rPr>
        <w:t>pring</w:t>
      </w:r>
      <w:proofErr w:type="gramEnd"/>
      <w:r w:rsidRPr="007A0430">
        <w:rPr>
          <w:b/>
          <w:sz w:val="26"/>
          <w:szCs w:val="26"/>
        </w:rPr>
        <w:t xml:space="preserve"> 201</w:t>
      </w:r>
      <w:r w:rsidR="007A0430" w:rsidRPr="007A0430">
        <w:rPr>
          <w:b/>
          <w:sz w:val="26"/>
          <w:szCs w:val="26"/>
        </w:rPr>
        <w:t>8</w:t>
      </w:r>
      <w:r>
        <w:rPr>
          <w:sz w:val="26"/>
          <w:szCs w:val="26"/>
        </w:rPr>
        <w:t xml:space="preserve"> semester.  </w:t>
      </w:r>
    </w:p>
    <w:p w14:paraId="0CE3A3A7" w14:textId="77777777" w:rsidR="006E19D4" w:rsidRDefault="00D67FF6">
      <w:pPr>
        <w:numPr>
          <w:ilvl w:val="0"/>
          <w:numId w:val="4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Please include a copy of your resume with the application.</w:t>
      </w:r>
    </w:p>
    <w:p w14:paraId="1409FD49" w14:textId="77777777" w:rsidR="006E19D4" w:rsidRDefault="006E19D4">
      <w:pPr>
        <w:ind w:left="720"/>
      </w:pPr>
    </w:p>
    <w:p w14:paraId="5E469529" w14:textId="77777777" w:rsidR="006E19D4" w:rsidRDefault="00D67FF6">
      <w:pPr>
        <w:numPr>
          <w:ilvl w:val="0"/>
          <w:numId w:val="5"/>
        </w:num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Applications are to be turned in to </w:t>
      </w:r>
      <w:r>
        <w:rPr>
          <w:b/>
          <w:sz w:val="24"/>
          <w:szCs w:val="24"/>
        </w:rPr>
        <w:t>1200 Gerdin</w:t>
      </w:r>
      <w:r>
        <w:rPr>
          <w:sz w:val="24"/>
          <w:szCs w:val="24"/>
        </w:rPr>
        <w:t>. There will be a bin marked for finished applications.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Please staple your answers to the above questions and your resume to this page.</w:t>
      </w:r>
    </w:p>
    <w:p w14:paraId="54D53636" w14:textId="77777777" w:rsidR="006E19D4" w:rsidRDefault="00D67FF6">
      <w:pPr>
        <w:numPr>
          <w:ilvl w:val="0"/>
          <w:numId w:val="1"/>
        </w:num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Applications are due </w:t>
      </w:r>
      <w:r w:rsidR="00B4186A">
        <w:rPr>
          <w:b/>
          <w:sz w:val="24"/>
          <w:szCs w:val="24"/>
        </w:rPr>
        <w:t>Monday, November 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5pm</w:t>
      </w:r>
      <w:r>
        <w:rPr>
          <w:sz w:val="24"/>
          <w:szCs w:val="24"/>
        </w:rPr>
        <w:t xml:space="preserve">.  Those that receive an interview will be sent an e-mail directing them when and where to sign up for an interview time.  The interviews will be conducted the week of </w:t>
      </w:r>
      <w:r w:rsidR="00B4186A">
        <w:rPr>
          <w:b/>
          <w:sz w:val="24"/>
          <w:szCs w:val="24"/>
        </w:rPr>
        <w:t>November 13</w:t>
      </w:r>
      <w:r>
        <w:rPr>
          <w:b/>
          <w:sz w:val="24"/>
          <w:szCs w:val="24"/>
        </w:rPr>
        <w:t>th.</w:t>
      </w:r>
    </w:p>
    <w:p w14:paraId="128D9A2D" w14:textId="73A9C4C9" w:rsidR="006E19D4" w:rsidRDefault="00D67FF6">
      <w:pPr>
        <w:numPr>
          <w:ilvl w:val="0"/>
          <w:numId w:val="2"/>
        </w:num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="00B4186A">
        <w:rPr>
          <w:sz w:val="24"/>
          <w:szCs w:val="24"/>
        </w:rPr>
        <w:t>questions,</w:t>
      </w:r>
      <w:r>
        <w:rPr>
          <w:sz w:val="24"/>
          <w:szCs w:val="24"/>
        </w:rPr>
        <w:t xml:space="preserve"> please email </w:t>
      </w:r>
      <w:r w:rsidR="006F1A9C">
        <w:rPr>
          <w:sz w:val="24"/>
          <w:szCs w:val="24"/>
        </w:rPr>
        <w:t>Kelsey Acheson</w:t>
      </w:r>
      <w:r w:rsidR="00B60B43">
        <w:rPr>
          <w:sz w:val="24"/>
          <w:szCs w:val="24"/>
        </w:rPr>
        <w:t xml:space="preserve"> (</w:t>
      </w:r>
      <w:hyperlink r:id="rId5" w:history="1">
        <w:r w:rsidR="00617A03" w:rsidRPr="00961DB4">
          <w:rPr>
            <w:rStyle w:val="Hyperlink"/>
            <w:sz w:val="24"/>
            <w:szCs w:val="24"/>
          </w:rPr>
          <w:t>acheson@iastate.edu</w:t>
        </w:r>
      </w:hyperlink>
      <w:r w:rsidR="00B60B43">
        <w:rPr>
          <w:sz w:val="24"/>
          <w:szCs w:val="24"/>
        </w:rPr>
        <w:t xml:space="preserve">) or </w:t>
      </w:r>
      <w:r w:rsidR="006F1A9C">
        <w:rPr>
          <w:sz w:val="24"/>
          <w:szCs w:val="24"/>
        </w:rPr>
        <w:t>Brad Biegger (</w:t>
      </w:r>
      <w:hyperlink r:id="rId6" w:history="1">
        <w:r w:rsidR="00617A03" w:rsidRPr="00961DB4">
          <w:rPr>
            <w:rStyle w:val="Hyperlink"/>
            <w:sz w:val="24"/>
            <w:szCs w:val="24"/>
          </w:rPr>
          <w:t>bbiegger@iastate.edu</w:t>
        </w:r>
      </w:hyperlink>
      <w:bookmarkStart w:id="1" w:name="_GoBack"/>
      <w:bookmarkEnd w:id="1"/>
      <w:r w:rsidR="00B60B43">
        <w:rPr>
          <w:sz w:val="24"/>
          <w:szCs w:val="24"/>
        </w:rPr>
        <w:t>).</w:t>
      </w:r>
    </w:p>
    <w:sectPr w:rsidR="006E19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2B0"/>
    <w:multiLevelType w:val="multilevel"/>
    <w:tmpl w:val="6A3AA0E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FCA7B8D"/>
    <w:multiLevelType w:val="multilevel"/>
    <w:tmpl w:val="4E0451E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7D51265"/>
    <w:multiLevelType w:val="multilevel"/>
    <w:tmpl w:val="C966E8D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FB513BD"/>
    <w:multiLevelType w:val="multilevel"/>
    <w:tmpl w:val="F6FE15B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1DC1D9D"/>
    <w:multiLevelType w:val="multilevel"/>
    <w:tmpl w:val="AD0E793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D4"/>
    <w:rsid w:val="00617A03"/>
    <w:rsid w:val="006E19D4"/>
    <w:rsid w:val="006F1A9C"/>
    <w:rsid w:val="007A0430"/>
    <w:rsid w:val="00AD20F8"/>
    <w:rsid w:val="00B06B45"/>
    <w:rsid w:val="00B4186A"/>
    <w:rsid w:val="00B60B43"/>
    <w:rsid w:val="00D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43D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i/>
      <w:color w:val="66666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0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iegger@iastate.edu" TargetMode="External"/><Relationship Id="rId5" Type="http://schemas.openxmlformats.org/officeDocument/2006/relationships/hyperlink" Target="mailto:acheson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Tara M [BUSUP]</dc:creator>
  <cp:lastModifiedBy>Fisher, Tara M [BUSUP]</cp:lastModifiedBy>
  <cp:revision>3</cp:revision>
  <dcterms:created xsi:type="dcterms:W3CDTF">2017-10-10T22:30:00Z</dcterms:created>
  <dcterms:modified xsi:type="dcterms:W3CDTF">2017-10-10T22:30:00Z</dcterms:modified>
</cp:coreProperties>
</file>